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1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6237"/>
      </w:tblGrid>
      <w:tr w:rsidR="000111A4" w:rsidTr="00E82AF9">
        <w:trPr>
          <w:trHeight w:val="699"/>
        </w:trPr>
        <w:tc>
          <w:tcPr>
            <w:tcW w:w="4678" w:type="dxa"/>
          </w:tcPr>
          <w:p w:rsidR="000111A4" w:rsidRDefault="00B70D02">
            <w:pPr>
              <w:pStyle w:val="Bodytext20"/>
              <w:tabs>
                <w:tab w:val="left" w:leader="dot" w:pos="605"/>
                <w:tab w:val="right" w:leader="dot" w:pos="3696"/>
                <w:tab w:val="left" w:pos="3901"/>
              </w:tabs>
              <w:jc w:val="center"/>
              <w:rPr>
                <w:b/>
                <w:bCs/>
                <w:lang w:val="en-US"/>
              </w:rPr>
            </w:pPr>
            <w:r>
              <w:rPr>
                <w:b/>
                <w:bCs/>
                <w:lang w:val="en-US"/>
              </w:rPr>
              <w:t>UBND THÀNH PHỐ HẢI PHÒNG</w:t>
            </w:r>
          </w:p>
          <w:p w:rsidR="00B70D02" w:rsidRDefault="00B70D02">
            <w:pPr>
              <w:pStyle w:val="Bodytext20"/>
              <w:tabs>
                <w:tab w:val="left" w:leader="dot" w:pos="605"/>
                <w:tab w:val="right" w:leader="dot" w:pos="3696"/>
                <w:tab w:val="left" w:pos="3901"/>
              </w:tabs>
              <w:jc w:val="center"/>
              <w:rPr>
                <w:b/>
                <w:bCs/>
                <w:lang w:val="en-US"/>
              </w:rPr>
            </w:pPr>
            <w:r>
              <w:rPr>
                <w:b/>
                <w:bCs/>
                <w:lang w:val="en-US"/>
              </w:rPr>
              <w:t>SỞ Y TẾ</w:t>
            </w:r>
          </w:p>
        </w:tc>
        <w:tc>
          <w:tcPr>
            <w:tcW w:w="6237" w:type="dxa"/>
          </w:tcPr>
          <w:p w:rsidR="000111A4" w:rsidRDefault="00624492">
            <w:pPr>
              <w:pStyle w:val="Bodytext20"/>
              <w:tabs>
                <w:tab w:val="left" w:leader="dot" w:pos="605"/>
                <w:tab w:val="right" w:leader="dot" w:pos="3696"/>
                <w:tab w:val="left" w:pos="3901"/>
              </w:tabs>
              <w:jc w:val="center"/>
              <w:rPr>
                <w:b/>
                <w:bCs/>
                <w:lang w:val="en-US"/>
              </w:rPr>
            </w:pPr>
            <w:r>
              <w:rPr>
                <w:b/>
                <w:bCs/>
                <w:lang w:val="en-US"/>
              </w:rPr>
              <w:t>CỘNG HÒA XÃ HỘI CHỦ NGHĨA VIỆT NAM</w:t>
            </w:r>
          </w:p>
          <w:p w:rsidR="000111A4" w:rsidRDefault="00E82AF9">
            <w:pPr>
              <w:pStyle w:val="Bodytext20"/>
              <w:tabs>
                <w:tab w:val="left" w:leader="dot" w:pos="605"/>
                <w:tab w:val="right" w:leader="dot" w:pos="3696"/>
                <w:tab w:val="left" w:pos="3901"/>
              </w:tabs>
              <w:jc w:val="center"/>
              <w:rPr>
                <w:b/>
                <w:bCs/>
                <w:lang w:val="en-US"/>
              </w:rPr>
            </w:pPr>
            <w:r>
              <w:rPr>
                <w:b/>
                <w:bCs/>
                <w:noProof/>
                <w:lang w:val="en-US" w:eastAsia="en-US" w:bidi="ar-SA"/>
              </w:rPr>
              <mc:AlternateContent>
                <mc:Choice Requires="wps">
                  <w:drawing>
                    <wp:anchor distT="4294967295" distB="4294967295" distL="114300" distR="114300" simplePos="0" relativeHeight="251661312" behindDoc="0" locked="0" layoutInCell="1" allowOverlap="1">
                      <wp:simplePos x="0" y="0"/>
                      <wp:positionH relativeFrom="column">
                        <wp:posOffset>859790</wp:posOffset>
                      </wp:positionH>
                      <wp:positionV relativeFrom="paragraph">
                        <wp:posOffset>197484</wp:posOffset>
                      </wp:positionV>
                      <wp:extent cx="1621790" cy="0"/>
                      <wp:effectExtent l="0" t="0" r="16510" b="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17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CD2E7E" id="Đường nối Thẳng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7pt,15.55pt" to="195.4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" strokecolor="black [3200]" strokeweight=".5pt">
                      <v:stroke joinstyle="miter"/>
                      <o:lock v:ext="edit" shapetype="f"/>
                    </v:line>
                  </w:pict>
                </mc:Fallback>
              </mc:AlternateContent>
            </w:r>
            <w:r w:rsidR="00624492">
              <w:rPr>
                <w:b/>
                <w:bCs/>
                <w:lang w:val="en-US"/>
              </w:rPr>
              <w:t xml:space="preserve"> Độc lập – Tự do – Hạnh phúc</w:t>
            </w:r>
          </w:p>
        </w:tc>
      </w:tr>
    </w:tbl>
    <w:p w:rsidR="000111A4" w:rsidRDefault="00E82AF9">
      <w:pPr>
        <w:spacing w:line="1" w:lineRule="exact"/>
        <w:sectPr w:rsidR="000111A4" w:rsidSect="009A1392">
          <w:pgSz w:w="11900" w:h="16840"/>
          <w:pgMar w:top="992" w:right="1247" w:bottom="1134" w:left="1242" w:header="0" w:footer="3924" w:gutter="0"/>
          <w:cols w:space="720"/>
          <w:noEndnote/>
          <w:docGrid w:linePitch="360"/>
        </w:sectPr>
      </w:pPr>
      <w:r>
        <w:rPr>
          <w:noProof/>
          <w:lang w:val="en-US" w:eastAsia="en-US" w:bidi="ar-SA"/>
        </w:rPr>
        <mc:AlternateContent>
          <mc:Choice Requires="wps">
            <w:drawing>
              <wp:anchor distT="250190" distB="378460" distL="0" distR="0" simplePos="0" relativeHeight="125829381" behindDoc="0" locked="0" layoutInCell="1" allowOverlap="1">
                <wp:simplePos x="0" y="0"/>
                <wp:positionH relativeFrom="page">
                  <wp:posOffset>3924300</wp:posOffset>
                </wp:positionH>
                <wp:positionV relativeFrom="paragraph">
                  <wp:posOffset>287655</wp:posOffset>
                </wp:positionV>
                <wp:extent cx="2743200" cy="381000"/>
                <wp:effectExtent l="0" t="0" r="0" b="0"/>
                <wp:wrapTopAndBottom/>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43200" cy="381000"/>
                        </a:xfrm>
                        <a:prstGeom prst="rect">
                          <a:avLst/>
                        </a:prstGeom>
                        <a:noFill/>
                      </wps:spPr>
                      <wps:txbx>
                        <w:txbxContent>
                          <w:p w:rsidR="009A1392" w:rsidRDefault="009A1392">
                            <w:pPr>
                              <w:pStyle w:val="Bodytext20"/>
                            </w:pPr>
                            <w:r>
                              <w:rPr>
                                <w:i/>
                                <w:iCs/>
                                <w:lang w:val="en-US"/>
                              </w:rPr>
                              <w:t xml:space="preserve">Hải Phòng </w:t>
                            </w:r>
                            <w:r w:rsidR="00E82AF9">
                              <w:rPr>
                                <w:i/>
                                <w:iCs/>
                              </w:rPr>
                              <w:t xml:space="preserve">ngày </w:t>
                            </w:r>
                            <w:r>
                              <w:rPr>
                                <w:i/>
                                <w:iCs/>
                                <w:lang w:val="en-US"/>
                              </w:rPr>
                              <w:t>20 tháng 3 năm 2025</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Shape 13" o:spid="_x0000_s1026" type="#_x0000_t202" style="position:absolute;margin-left:309pt;margin-top:22.65pt;width:3in;height:30pt;z-index:125829381;visibility:visible;mso-wrap-style:square;mso-width-percent:0;mso-height-percent:0;mso-wrap-distance-left:0;mso-wrap-distance-top:19.7pt;mso-wrap-distance-right:0;mso-wrap-distance-bottom:29.8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" filled="f" stroked="f">
                <v:path arrowok="t"/>
                <v:textbox inset="0,0,0,0">
                  <w:txbxContent>
                    <w:p w:rsidR="009A1392" w:rsidRDefault="009A1392">
                      <w:pPr>
                        <w:pStyle w:val="Bodytext20"/>
                      </w:pPr>
                      <w:r>
                        <w:rPr>
                          <w:i/>
                          <w:iCs/>
                          <w:lang w:val="en-US"/>
                        </w:rPr>
                        <w:t xml:space="preserve">Hải Phòng </w:t>
                      </w:r>
                      <w:r w:rsidR="00E82AF9">
                        <w:rPr>
                          <w:i/>
                          <w:iCs/>
                        </w:rPr>
                        <w:t xml:space="preserve">ngày </w:t>
                      </w:r>
                      <w:r>
                        <w:rPr>
                          <w:i/>
                          <w:iCs/>
                          <w:lang w:val="en-US"/>
                        </w:rPr>
                        <w:t>20 tháng 3 năm 2025</w:t>
                      </w:r>
                    </w:p>
                  </w:txbxContent>
                </v:textbox>
                <w10:wrap type="topAndBottom" anchorx="page"/>
              </v:shape>
            </w:pict>
          </mc:Fallback>
        </mc:AlternateContent>
      </w:r>
      <w:r>
        <w:rPr>
          <w:noProof/>
          <w:lang w:val="en-US" w:eastAsia="en-US" w:bidi="ar-SA"/>
        </w:rPr>
        <mc:AlternateContent>
          <mc:Choice Requires="wps">
            <w:drawing>
              <wp:anchor distT="241300" distB="0" distL="0" distR="0" simplePos="0" relativeHeight="125829379" behindDoc="0" locked="0" layoutInCell="1" allowOverlap="1">
                <wp:simplePos x="0" y="0"/>
                <wp:positionH relativeFrom="page">
                  <wp:posOffset>816610</wp:posOffset>
                </wp:positionH>
                <wp:positionV relativeFrom="paragraph">
                  <wp:posOffset>241300</wp:posOffset>
                </wp:positionV>
                <wp:extent cx="2115185" cy="597535"/>
                <wp:effectExtent l="0" t="0" r="0" b="0"/>
                <wp:wrapTopAndBottom/>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15185" cy="597535"/>
                        </a:xfrm>
                        <a:prstGeom prst="rect">
                          <a:avLst/>
                        </a:prstGeom>
                        <a:noFill/>
                      </wps:spPr>
                      <wps:txbx>
                        <w:txbxContent>
                          <w:p w:rsidR="009A1392" w:rsidRDefault="009A1392">
                            <w:pPr>
                              <w:pStyle w:val="Bodytext20"/>
                              <w:tabs>
                                <w:tab w:val="left" w:leader="dot" w:pos="758"/>
                                <w:tab w:val="left" w:leader="dot" w:pos="1646"/>
                              </w:tabs>
                              <w:jc w:val="center"/>
                            </w:pPr>
                            <w:r>
                              <w:t xml:space="preserve">Số: </w:t>
                            </w:r>
                            <w:r>
                              <w:rPr>
                                <w:lang w:val="en-US"/>
                              </w:rPr>
                              <w:t>1045-SYT-NVD</w:t>
                            </w:r>
                          </w:p>
                          <w:p w:rsidR="009A1392" w:rsidRDefault="009A1392">
                            <w:pPr>
                              <w:pStyle w:val="Bodytext20"/>
                              <w:jc w:val="center"/>
                            </w:pPr>
                            <w:r>
                              <w:t>V/v kê khai giá thuốc bán trong</w:t>
                            </w:r>
                            <w:r>
                              <w:br/>
                              <w:t>nước hoặc xuất khẩu</w:t>
                            </w:r>
                          </w:p>
                        </w:txbxContent>
                      </wps:txbx>
                      <wps:bodyPr lIns="0" tIns="0" rIns="0" bIns="0"/>
                    </wps:wsp>
                  </a:graphicData>
                </a:graphic>
                <wp14:sizeRelH relativeFrom="page">
                  <wp14:pctWidth>0</wp14:pctWidth>
                </wp14:sizeRelH>
                <wp14:sizeRelV relativeFrom="page">
                  <wp14:pctHeight>0</wp14:pctHeight>
                </wp14:sizeRelV>
              </wp:anchor>
            </w:drawing>
          </mc:Choice>
          <mc:Fallback>
            <w:pict>
              <v:shape id="Shape 11" o:spid="_x0000_s1027" type="#_x0000_t202" style="position:absolute;margin-left:64.3pt;margin-top:19pt;width:166.55pt;height:47.05pt;z-index:125829379;visibility:visible;mso-wrap-style:square;mso-width-percent:0;mso-height-percent:0;mso-wrap-distance-left:0;mso-wrap-distance-top:19pt;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" filled="f" stroked="f">
                <v:path arrowok="t"/>
                <v:textbox inset="0,0,0,0">
                  <w:txbxContent>
                    <w:p w:rsidR="009A1392" w:rsidRDefault="009A1392">
                      <w:pPr>
                        <w:pStyle w:val="Bodytext20"/>
                        <w:tabs>
                          <w:tab w:val="left" w:leader="dot" w:pos="758"/>
                          <w:tab w:val="left" w:leader="dot" w:pos="1646"/>
                        </w:tabs>
                        <w:jc w:val="center"/>
                      </w:pPr>
                      <w:r>
                        <w:t xml:space="preserve">Số: </w:t>
                      </w:r>
                      <w:r>
                        <w:rPr>
                          <w:lang w:val="en-US"/>
                        </w:rPr>
                        <w:t>1045-SYT-NVD</w:t>
                      </w:r>
                    </w:p>
                    <w:p w:rsidR="009A1392" w:rsidRDefault="009A1392">
                      <w:pPr>
                        <w:pStyle w:val="Bodytext20"/>
                        <w:jc w:val="center"/>
                      </w:pPr>
                      <w:r>
                        <w:t>V/v kê khai giá thuốc bán trong</w:t>
                      </w:r>
                      <w:r>
                        <w:br/>
                        <w:t>nước hoặc xuất khẩu</w:t>
                      </w:r>
                    </w:p>
                  </w:txbxContent>
                </v:textbox>
                <w10:wrap type="topAndBottom" anchorx="page"/>
              </v:shape>
            </w:pict>
          </mc:Fallback>
        </mc:AlternateContent>
      </w:r>
    </w:p>
    <w:p w:rsidR="000111A4" w:rsidRDefault="000111A4">
      <w:pPr>
        <w:spacing w:line="240" w:lineRule="exact"/>
        <w:rPr>
          <w:sz w:val="19"/>
          <w:szCs w:val="19"/>
        </w:rPr>
      </w:pPr>
    </w:p>
    <w:p w:rsidR="000111A4" w:rsidRDefault="000111A4">
      <w:pPr>
        <w:spacing w:before="16" w:after="16" w:line="240" w:lineRule="exact"/>
        <w:rPr>
          <w:sz w:val="19"/>
          <w:szCs w:val="19"/>
        </w:rPr>
      </w:pPr>
      <w:bookmarkStart w:id="0" w:name="_GoBack"/>
      <w:bookmarkEnd w:id="0"/>
    </w:p>
    <w:p w:rsidR="000111A4" w:rsidRPr="00AD459E" w:rsidRDefault="00AD459E">
      <w:pPr>
        <w:spacing w:line="1" w:lineRule="exact"/>
        <w:rPr>
          <w:lang w:val="en-US"/>
        </w:rPr>
        <w:sectPr w:rsidR="000111A4" w:rsidRPr="00AD459E">
          <w:type w:val="continuous"/>
          <w:pgSz w:w="11900" w:h="16840"/>
          <w:pgMar w:top="1940" w:right="0" w:bottom="1940" w:left="0" w:header="0" w:footer="3" w:gutter="0"/>
          <w:cols w:space="720"/>
          <w:noEndnote/>
          <w:docGrid w:linePitch="360"/>
        </w:sectPr>
      </w:pPr>
      <w:r>
        <w:rPr>
          <w:lang w:val="en-US"/>
        </w:rPr>
        <w:t>Sỏ</w:t>
      </w:r>
    </w:p>
    <w:p w:rsidR="000111A4" w:rsidRDefault="00AD459E">
      <w:pPr>
        <w:pStyle w:val="Bodytext20"/>
        <w:tabs>
          <w:tab w:val="left" w:leader="dot" w:pos="2842"/>
          <w:tab w:val="left" w:leader="dot" w:pos="4848"/>
        </w:tabs>
        <w:spacing w:after="100"/>
        <w:jc w:val="center"/>
      </w:pPr>
      <w:r>
        <w:lastRenderedPageBreak/>
        <w:t>Kính gửi:</w:t>
      </w:r>
      <w:r w:rsidR="006B4194">
        <w:t>Sở Y Tế Hải Phòng</w:t>
      </w:r>
    </w:p>
    <w:p w:rsidR="000111A4" w:rsidRDefault="000111A4">
      <w:pPr>
        <w:pStyle w:val="Bodytext20"/>
        <w:tabs>
          <w:tab w:val="left" w:leader="dot" w:pos="5234"/>
        </w:tabs>
        <w:ind w:firstLine="567"/>
        <w:jc w:val="both"/>
      </w:pPr>
    </w:p>
    <w:p w:rsidR="000111A4" w:rsidRDefault="00624492" w:rsidP="00E82AF9">
      <w:pPr>
        <w:pStyle w:val="Bodytext20"/>
        <w:tabs>
          <w:tab w:val="left" w:leader="dot" w:pos="5234"/>
        </w:tabs>
        <w:spacing w:line="360" w:lineRule="auto"/>
        <w:ind w:firstLine="851"/>
        <w:jc w:val="both"/>
      </w:pPr>
      <w:r>
        <w:t>Thực hiện quy định tại Luật Giá, Nghị định số</w:t>
      </w:r>
      <w:r w:rsidR="00AD459E">
        <w:rPr>
          <w:lang w:val="en-US"/>
        </w:rPr>
        <w:t xml:space="preserve"> 85</w:t>
      </w:r>
      <w:r w:rsidR="00E82AF9">
        <w:t xml:space="preserve">/2024/NĐ-CP ngày </w:t>
      </w:r>
      <w:r w:rsidR="00AD459E">
        <w:rPr>
          <w:lang w:val="en-US"/>
        </w:rPr>
        <w:t>10</w:t>
      </w:r>
      <w:r w:rsidR="00E82AF9">
        <w:t>/</w:t>
      </w:r>
      <w:r w:rsidR="00AD459E">
        <w:rPr>
          <w:lang w:val="en-US"/>
        </w:rPr>
        <w:t>07</w:t>
      </w:r>
      <w:r>
        <w:t>/2024 của</w:t>
      </w:r>
      <w:r w:rsidR="00E82AF9">
        <w:rPr>
          <w:lang w:val="en-US"/>
        </w:rPr>
        <w:t xml:space="preserve"> </w:t>
      </w:r>
      <w:r>
        <w:t>Chính phủ quy định chi tiết một số điều của Luật Giá.</w:t>
      </w:r>
    </w:p>
    <w:p w:rsidR="000111A4" w:rsidRDefault="00C667BA">
      <w:pPr>
        <w:pStyle w:val="Bodytext20"/>
        <w:tabs>
          <w:tab w:val="right" w:leader="dot" w:pos="1723"/>
          <w:tab w:val="right" w:leader="dot" w:pos="3302"/>
          <w:tab w:val="left" w:pos="3507"/>
        </w:tabs>
        <w:spacing w:line="360" w:lineRule="auto"/>
        <w:ind w:firstLine="851"/>
        <w:jc w:val="both"/>
      </w:pPr>
      <w:r>
        <w:rPr>
          <w:lang w:val="en-US"/>
        </w:rPr>
        <w:t xml:space="preserve">QUẦY THUỐC </w:t>
      </w:r>
      <w:r w:rsidR="00E82AF9">
        <w:rPr>
          <w:lang w:val="en-US"/>
        </w:rPr>
        <w:t xml:space="preserve">THUẦN THẮM </w:t>
      </w:r>
      <w:r w:rsidR="00E82AF9">
        <w:t xml:space="preserve">(1) </w:t>
      </w:r>
      <w:r w:rsidR="00624492">
        <w:t>gửiBảng kê khai mức giá thuốc bán trong nước hoặc xuất khẩu (đính kèm).</w:t>
      </w:r>
    </w:p>
    <w:p w:rsidR="000111A4" w:rsidRDefault="00624492">
      <w:pPr>
        <w:pStyle w:val="Bodytext20"/>
        <w:tabs>
          <w:tab w:val="left" w:leader="dot" w:pos="5234"/>
        </w:tabs>
        <w:spacing w:line="360" w:lineRule="auto"/>
        <w:ind w:firstLine="851"/>
        <w:jc w:val="both"/>
      </w:pPr>
      <w:r>
        <w:t xml:space="preserve">Mức giá </w:t>
      </w:r>
      <w:r w:rsidR="00E82AF9">
        <w:t xml:space="preserve">kê khai này thực hiện từ ngày </w:t>
      </w:r>
      <w:r w:rsidR="00AD459E">
        <w:rPr>
          <w:lang w:val="en-US"/>
        </w:rPr>
        <w:t>20</w:t>
      </w:r>
      <w:r w:rsidR="00E82AF9">
        <w:t>/</w:t>
      </w:r>
      <w:r w:rsidR="00AD459E">
        <w:rPr>
          <w:lang w:val="en-US"/>
        </w:rPr>
        <w:t>03</w:t>
      </w:r>
      <w:r w:rsidR="00E82AF9">
        <w:t>/</w:t>
      </w:r>
      <w:r w:rsidR="00E82AF9">
        <w:rPr>
          <w:lang w:val="en-US"/>
        </w:rPr>
        <w:t>2025</w:t>
      </w:r>
    </w:p>
    <w:p w:rsidR="000111A4" w:rsidRDefault="00B47926">
      <w:pPr>
        <w:pStyle w:val="Bodytext20"/>
        <w:tabs>
          <w:tab w:val="right" w:leader="dot" w:pos="1982"/>
          <w:tab w:val="right" w:leader="dot" w:pos="4075"/>
          <w:tab w:val="left" w:pos="4280"/>
        </w:tabs>
        <w:spacing w:line="360" w:lineRule="auto"/>
        <w:ind w:firstLine="851"/>
        <w:jc w:val="both"/>
      </w:pPr>
      <w:r>
        <w:rPr>
          <w:lang w:val="en-US"/>
        </w:rPr>
        <w:t xml:space="preserve">QUẦY THUỐC </w:t>
      </w:r>
      <w:r w:rsidR="00E82AF9">
        <w:rPr>
          <w:lang w:val="en-US"/>
        </w:rPr>
        <w:t>THUẦN THẮM</w:t>
      </w:r>
      <w:r>
        <w:rPr>
          <w:lang w:val="en-US"/>
        </w:rPr>
        <w:t xml:space="preserve"> </w:t>
      </w:r>
      <w:r w:rsidR="00E82AF9">
        <w:t>(1)</w:t>
      </w:r>
      <w:r w:rsidR="00E82AF9">
        <w:rPr>
          <w:lang w:val="en-US"/>
        </w:rPr>
        <w:t xml:space="preserve"> </w:t>
      </w:r>
      <w:r w:rsidR="00624492">
        <w:t>xin</w:t>
      </w:r>
      <w:r w:rsidR="00E82AF9">
        <w:rPr>
          <w:lang w:val="en-US"/>
        </w:rPr>
        <w:t xml:space="preserve"> </w:t>
      </w:r>
      <w:r w:rsidR="00624492">
        <w:t>chịu trách nhiệm trước pháp luật về tính chính xác của mức giá mà chúng tôi đã kê khai.</w:t>
      </w:r>
    </w:p>
    <w:tbl>
      <w:tblPr>
        <w:tblStyle w:val="TableGrid"/>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009"/>
      </w:tblGrid>
      <w:tr w:rsidR="000111A4">
        <w:tc>
          <w:tcPr>
            <w:tcW w:w="3828" w:type="dxa"/>
          </w:tcPr>
          <w:p w:rsidR="000111A4" w:rsidRDefault="00624492">
            <w:pPr>
              <w:pStyle w:val="Bodytext20"/>
              <w:tabs>
                <w:tab w:val="right" w:leader="dot" w:pos="1982"/>
                <w:tab w:val="right" w:leader="dot" w:pos="4075"/>
                <w:tab w:val="left" w:pos="4280"/>
              </w:tabs>
              <w:jc w:val="both"/>
              <w:rPr>
                <w:b/>
                <w:i/>
                <w:sz w:val="24"/>
                <w:szCs w:val="24"/>
                <w:lang w:val="en-US"/>
              </w:rPr>
            </w:pPr>
            <w:r>
              <w:rPr>
                <w:b/>
                <w:i/>
                <w:sz w:val="24"/>
                <w:szCs w:val="24"/>
                <w:lang w:val="en-US"/>
              </w:rPr>
              <w:t>Nơi nhận:</w:t>
            </w:r>
          </w:p>
          <w:p w:rsidR="000111A4" w:rsidRDefault="00624492">
            <w:pPr>
              <w:pStyle w:val="Bodytext20"/>
              <w:tabs>
                <w:tab w:val="right" w:leader="dot" w:pos="1982"/>
                <w:tab w:val="right" w:leader="dot" w:pos="4075"/>
                <w:tab w:val="left" w:pos="4280"/>
              </w:tabs>
              <w:jc w:val="both"/>
              <w:rPr>
                <w:sz w:val="22"/>
                <w:szCs w:val="24"/>
                <w:lang w:val="en-US"/>
              </w:rPr>
            </w:pPr>
            <w:r>
              <w:rPr>
                <w:sz w:val="22"/>
                <w:szCs w:val="24"/>
                <w:lang w:val="en-US"/>
              </w:rPr>
              <w:t>- Như trên;</w:t>
            </w:r>
          </w:p>
          <w:p w:rsidR="000111A4" w:rsidRDefault="00624492">
            <w:pPr>
              <w:pStyle w:val="Bodytext20"/>
              <w:tabs>
                <w:tab w:val="right" w:leader="dot" w:pos="1982"/>
                <w:tab w:val="right" w:leader="dot" w:pos="4075"/>
                <w:tab w:val="left" w:pos="4280"/>
              </w:tabs>
              <w:jc w:val="both"/>
              <w:rPr>
                <w:lang w:val="en-US"/>
              </w:rPr>
            </w:pPr>
            <w:r>
              <w:rPr>
                <w:sz w:val="22"/>
                <w:szCs w:val="24"/>
                <w:lang w:val="en-US"/>
              </w:rPr>
              <w:t>- Lưu:..</w:t>
            </w:r>
          </w:p>
        </w:tc>
        <w:tc>
          <w:tcPr>
            <w:tcW w:w="5009" w:type="dxa"/>
          </w:tcPr>
          <w:p w:rsidR="000111A4" w:rsidRDefault="00624492">
            <w:pPr>
              <w:pStyle w:val="Bodytext20"/>
              <w:tabs>
                <w:tab w:val="right" w:leader="dot" w:pos="1982"/>
                <w:tab w:val="right" w:leader="dot" w:pos="4075"/>
                <w:tab w:val="left" w:pos="4280"/>
              </w:tabs>
              <w:jc w:val="center"/>
              <w:rPr>
                <w:b/>
                <w:lang w:val="en-US"/>
              </w:rPr>
            </w:pPr>
            <w:r>
              <w:rPr>
                <w:b/>
                <w:lang w:val="en-US"/>
              </w:rPr>
              <w:t>THỦ TRƯỞNG ĐƠN VỊ</w:t>
            </w:r>
          </w:p>
          <w:p w:rsidR="000111A4" w:rsidRDefault="00624492">
            <w:pPr>
              <w:pStyle w:val="Bodytext20"/>
              <w:tabs>
                <w:tab w:val="right" w:leader="dot" w:pos="1982"/>
                <w:tab w:val="right" w:leader="dot" w:pos="4075"/>
                <w:tab w:val="left" w:pos="4280"/>
              </w:tabs>
              <w:jc w:val="center"/>
              <w:rPr>
                <w:i/>
                <w:lang w:val="en-US"/>
              </w:rPr>
            </w:pPr>
            <w:r>
              <w:rPr>
                <w:i/>
                <w:lang w:val="en-US"/>
              </w:rPr>
              <w:t>(Ký và đóng dấu)</w:t>
            </w:r>
          </w:p>
        </w:tc>
      </w:tr>
    </w:tbl>
    <w:p w:rsidR="000111A4" w:rsidRDefault="000111A4">
      <w:pPr>
        <w:pStyle w:val="Bodytext20"/>
        <w:tabs>
          <w:tab w:val="right" w:leader="dot" w:pos="1982"/>
          <w:tab w:val="right" w:leader="dot" w:pos="4075"/>
          <w:tab w:val="left" w:pos="4280"/>
        </w:tabs>
        <w:spacing w:after="660"/>
        <w:ind w:firstLine="567"/>
        <w:jc w:val="both"/>
      </w:pPr>
    </w:p>
    <w:p w:rsidR="000111A4" w:rsidRDefault="00C667BA">
      <w:pPr>
        <w:pStyle w:val="Bodytext20"/>
        <w:numPr>
          <w:ilvl w:val="0"/>
          <w:numId w:val="1"/>
        </w:numPr>
        <w:tabs>
          <w:tab w:val="left" w:pos="267"/>
          <w:tab w:val="left" w:leader="dot" w:pos="9234"/>
        </w:tabs>
        <w:spacing w:after="100"/>
      </w:pPr>
      <w:bookmarkStart w:id="1" w:name="bookmark30"/>
      <w:bookmarkEnd w:id="1"/>
      <w:r>
        <w:t xml:space="preserve">Họ và tên người nộp </w:t>
      </w:r>
      <w:r w:rsidR="00E82AF9">
        <w:rPr>
          <w:lang w:val="en-US"/>
        </w:rPr>
        <w:t>Nguyễn Thị Thắm</w:t>
      </w:r>
      <w:r w:rsidR="00624492" w:rsidRPr="00E82AF9">
        <w:tab/>
      </w:r>
    </w:p>
    <w:p w:rsidR="000111A4" w:rsidRDefault="00624492">
      <w:pPr>
        <w:pStyle w:val="Bodytext20"/>
        <w:numPr>
          <w:ilvl w:val="0"/>
          <w:numId w:val="1"/>
        </w:numPr>
        <w:tabs>
          <w:tab w:val="left" w:pos="267"/>
          <w:tab w:val="left" w:leader="dot" w:pos="9234"/>
        </w:tabs>
        <w:spacing w:after="100"/>
      </w:pPr>
      <w:bookmarkStart w:id="2" w:name="bookmark31"/>
      <w:bookmarkEnd w:id="2"/>
      <w:r>
        <w:t xml:space="preserve">Địa chỉ đơn vị thực hiện kê khai: </w:t>
      </w:r>
      <w:r w:rsidR="00C667BA">
        <w:rPr>
          <w:lang w:val="en-US"/>
        </w:rPr>
        <w:t xml:space="preserve">QUẦY THUỐC </w:t>
      </w:r>
      <w:r w:rsidR="00E82AF9">
        <w:rPr>
          <w:lang w:val="en-US"/>
        </w:rPr>
        <w:t>THUẦN THẮM</w:t>
      </w:r>
      <w:r>
        <w:tab/>
      </w:r>
    </w:p>
    <w:p w:rsidR="000111A4" w:rsidRDefault="00624492">
      <w:pPr>
        <w:pStyle w:val="Bodytext20"/>
        <w:numPr>
          <w:ilvl w:val="0"/>
          <w:numId w:val="1"/>
        </w:numPr>
        <w:tabs>
          <w:tab w:val="left" w:pos="267"/>
          <w:tab w:val="left" w:leader="dot" w:pos="9234"/>
        </w:tabs>
        <w:spacing w:after="100"/>
      </w:pPr>
      <w:bookmarkStart w:id="3" w:name="bookmark32"/>
      <w:bookmarkEnd w:id="3"/>
      <w:r>
        <w:t xml:space="preserve">Số điện thoại liên lạc: </w:t>
      </w:r>
      <w:r w:rsidR="00E82AF9">
        <w:rPr>
          <w:lang w:val="en-US"/>
        </w:rPr>
        <w:t>0962302668</w:t>
      </w:r>
      <w:r>
        <w:tab/>
      </w:r>
    </w:p>
    <w:p w:rsidR="000111A4" w:rsidRDefault="00624492">
      <w:pPr>
        <w:pStyle w:val="Bodytext20"/>
        <w:numPr>
          <w:ilvl w:val="0"/>
          <w:numId w:val="1"/>
        </w:numPr>
        <w:tabs>
          <w:tab w:val="left" w:pos="267"/>
          <w:tab w:val="left" w:leader="dot" w:pos="9234"/>
        </w:tabs>
        <w:spacing w:after="100"/>
      </w:pPr>
      <w:bookmarkStart w:id="4" w:name="bookmark33"/>
      <w:bookmarkEnd w:id="4"/>
      <w:r>
        <w:t>Email:</w:t>
      </w:r>
      <w:r>
        <w:tab/>
      </w:r>
    </w:p>
    <w:p w:rsidR="000111A4" w:rsidRDefault="00624492">
      <w:pPr>
        <w:pStyle w:val="Bodytext20"/>
        <w:numPr>
          <w:ilvl w:val="0"/>
          <w:numId w:val="1"/>
        </w:numPr>
        <w:tabs>
          <w:tab w:val="left" w:pos="267"/>
          <w:tab w:val="left" w:leader="dot" w:pos="8971"/>
        </w:tabs>
        <w:spacing w:after="100"/>
        <w:sectPr w:rsidR="000111A4">
          <w:type w:val="continuous"/>
          <w:pgSz w:w="11900" w:h="16840"/>
          <w:pgMar w:top="1940" w:right="1249" w:bottom="1940" w:left="1242" w:header="0" w:footer="3" w:gutter="0"/>
          <w:cols w:space="720"/>
          <w:noEndnote/>
          <w:docGrid w:linePitch="360"/>
        </w:sectPr>
      </w:pPr>
      <w:bookmarkStart w:id="5" w:name="bookmark34"/>
      <w:bookmarkEnd w:id="5"/>
      <w:r>
        <w:rPr>
          <w:smallCaps/>
        </w:rPr>
        <w:t>Số</w:t>
      </w:r>
      <w:r>
        <w:t xml:space="preserve"> fax:</w:t>
      </w:r>
      <w:r>
        <w:tab/>
      </w:r>
    </w:p>
    <w:p w:rsidR="000111A4" w:rsidRDefault="00624492">
      <w:pPr>
        <w:pStyle w:val="Bodytext20"/>
        <w:spacing w:after="240"/>
        <w:jc w:val="center"/>
      </w:pPr>
      <w:r>
        <w:rPr>
          <w:b/>
          <w:bCs/>
        </w:rPr>
        <w:lastRenderedPageBreak/>
        <w:t>GHI NHẬN NGÀY NỘP VĂN BẢN KÊ KHAI GIÁ CỦA CƠ QUAN TIẾP NHẬN</w:t>
      </w:r>
      <w:r>
        <w:rPr>
          <w:b/>
          <w:bCs/>
        </w:rPr>
        <w:br/>
      </w:r>
      <w:r>
        <w:rPr>
          <w:i/>
          <w:iCs/>
        </w:rPr>
        <w:t>(Cơ quan tiếp nhận văn bản kê khai giá ghi ngày, tháng, năm nhận được văn bản kê khai giá và đóng dấu công văn</w:t>
      </w:r>
      <w:r>
        <w:rPr>
          <w:i/>
          <w:iCs/>
        </w:rPr>
        <w:br/>
        <w:t>đến)</w:t>
      </w:r>
    </w:p>
    <w:p w:rsidR="000111A4" w:rsidRDefault="00E82AF9">
      <w:pPr>
        <w:pStyle w:val="Bodytext20"/>
        <w:spacing w:after="520"/>
        <w:jc w:val="center"/>
      </w:pPr>
      <w:r>
        <w:rPr>
          <w:noProof/>
          <w:lang w:val="en-US" w:eastAsia="en-US" w:bidi="ar-SA"/>
        </w:rPr>
        <mc:AlternateContent>
          <mc:Choice Requires="wps">
            <w:drawing>
              <wp:anchor distT="0" distB="0" distL="114300" distR="114300" simplePos="0" relativeHeight="125829385" behindDoc="0" locked="0" layoutInCell="1" allowOverlap="1">
                <wp:simplePos x="0" y="0"/>
                <wp:positionH relativeFrom="page">
                  <wp:posOffset>733425</wp:posOffset>
                </wp:positionH>
                <wp:positionV relativeFrom="paragraph">
                  <wp:posOffset>6350</wp:posOffset>
                </wp:positionV>
                <wp:extent cx="2514600" cy="733425"/>
                <wp:effectExtent l="0" t="0" r="0" b="0"/>
                <wp:wrapSquare wrapText="right"/>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14600" cy="733425"/>
                        </a:xfrm>
                        <a:prstGeom prst="rect">
                          <a:avLst/>
                        </a:prstGeom>
                        <a:noFill/>
                      </wps:spPr>
                      <wps:txbx>
                        <w:txbxContent>
                          <w:p w:rsidR="009A1392" w:rsidRDefault="009A1392">
                            <w:pPr>
                              <w:pStyle w:val="Bodytext20"/>
                              <w:tabs>
                                <w:tab w:val="left" w:leader="dot" w:pos="1051"/>
                              </w:tabs>
                              <w:rPr>
                                <w:b/>
                                <w:bCs/>
                                <w:lang w:val="en-US"/>
                              </w:rPr>
                            </w:pPr>
                            <w:r>
                              <w:rPr>
                                <w:b/>
                                <w:bCs/>
                                <w:lang w:val="en-US"/>
                              </w:rPr>
                              <w:t>UBND THÀNH PHỐ HẢI PHÒNG</w:t>
                            </w:r>
                          </w:p>
                          <w:p w:rsidR="009A1392" w:rsidRDefault="009A1392">
                            <w:pPr>
                              <w:pStyle w:val="Bodytext20"/>
                              <w:tabs>
                                <w:tab w:val="left" w:leader="dot" w:pos="1051"/>
                              </w:tabs>
                              <w:rPr>
                                <w:b/>
                                <w:bCs/>
                              </w:rPr>
                            </w:pPr>
                          </w:p>
                          <w:p w:rsidR="009A1392" w:rsidRPr="00B70D02" w:rsidRDefault="009A1392">
                            <w:pPr>
                              <w:pStyle w:val="Bodytext20"/>
                              <w:tabs>
                                <w:tab w:val="left" w:leader="dot" w:pos="1051"/>
                              </w:tabs>
                              <w:rPr>
                                <w:lang w:val="en-US"/>
                              </w:rPr>
                            </w:pPr>
                            <w:r>
                              <w:rPr>
                                <w:b/>
                                <w:bCs/>
                                <w:lang w:val="en-US"/>
                              </w:rPr>
                              <w:t xml:space="preserve">                   SỞ Y TẾ</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id="Shape 17" o:spid="_x0000_s1028" type="#_x0000_t202" style="position:absolute;left:0;text-align:left;margin-left:57.75pt;margin-top:.5pt;width:198pt;height:57.75pt;z-index:12582938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" filled="f" stroked="f">
                <v:path arrowok="t"/>
                <v:textbox inset="0,0,0,0">
                  <w:txbxContent>
                    <w:p w:rsidR="009A1392" w:rsidRDefault="009A1392">
                      <w:pPr>
                        <w:pStyle w:val="Bodytext20"/>
                        <w:tabs>
                          <w:tab w:val="left" w:leader="dot" w:pos="1051"/>
                        </w:tabs>
                        <w:rPr>
                          <w:b/>
                          <w:bCs/>
                          <w:lang w:val="en-US"/>
                        </w:rPr>
                      </w:pPr>
                      <w:r>
                        <w:rPr>
                          <w:b/>
                          <w:bCs/>
                          <w:lang w:val="en-US"/>
                        </w:rPr>
                        <w:t>UBND THÀNH PHỐ HẢI PHÒNG</w:t>
                      </w:r>
                    </w:p>
                    <w:p w:rsidR="009A1392" w:rsidRDefault="009A1392">
                      <w:pPr>
                        <w:pStyle w:val="Bodytext20"/>
                        <w:tabs>
                          <w:tab w:val="left" w:leader="dot" w:pos="1051"/>
                        </w:tabs>
                        <w:rPr>
                          <w:b/>
                          <w:bCs/>
                        </w:rPr>
                      </w:pPr>
                    </w:p>
                    <w:p w:rsidR="009A1392" w:rsidRPr="00B70D02" w:rsidRDefault="009A1392">
                      <w:pPr>
                        <w:pStyle w:val="Bodytext20"/>
                        <w:tabs>
                          <w:tab w:val="left" w:leader="dot" w:pos="1051"/>
                        </w:tabs>
                        <w:rPr>
                          <w:lang w:val="en-US"/>
                        </w:rPr>
                      </w:pPr>
                      <w:r>
                        <w:rPr>
                          <w:b/>
                          <w:bCs/>
                          <w:lang w:val="en-US"/>
                        </w:rPr>
                        <w:t xml:space="preserve">                   SỞ Y TẾ</w:t>
                      </w:r>
                    </w:p>
                  </w:txbxContent>
                </v:textbox>
                <w10:wrap type="square" side="right" anchorx="page"/>
              </v:shape>
            </w:pict>
          </mc:Fallback>
        </mc:AlternateContent>
      </w:r>
      <w:r w:rsidR="00624492">
        <w:rPr>
          <w:b/>
          <w:bCs/>
        </w:rPr>
        <w:t>CỘNG HÒA XÃ HỘI CHỦ NGHĨA VIỆT NAM</w:t>
      </w:r>
      <w:r w:rsidR="00624492">
        <w:rPr>
          <w:b/>
          <w:bCs/>
        </w:rPr>
        <w:br/>
        <w:t>Độc lập - Tự do - Hạnh phúc</w:t>
      </w:r>
    </w:p>
    <w:p w:rsidR="000111A4" w:rsidRDefault="00B70D02">
      <w:pPr>
        <w:pStyle w:val="Bodytext20"/>
        <w:spacing w:after="240"/>
        <w:jc w:val="center"/>
      </w:pPr>
      <w:r>
        <w:rPr>
          <w:i/>
          <w:iCs/>
          <w:lang w:val="en-US"/>
        </w:rPr>
        <w:t xml:space="preserve">                    HẢI PHÒNG </w:t>
      </w:r>
      <w:r w:rsidR="00624492">
        <w:rPr>
          <w:i/>
          <w:iCs/>
        </w:rPr>
        <w:t>, ngày..</w:t>
      </w:r>
      <w:r>
        <w:rPr>
          <w:i/>
          <w:iCs/>
          <w:lang w:val="en-US"/>
        </w:rPr>
        <w:t>20</w:t>
      </w:r>
      <w:r w:rsidR="00624492">
        <w:rPr>
          <w:i/>
          <w:iCs/>
        </w:rPr>
        <w:t>. tháng..</w:t>
      </w:r>
      <w:r>
        <w:rPr>
          <w:i/>
          <w:iCs/>
          <w:lang w:val="en-US"/>
        </w:rPr>
        <w:t>03</w:t>
      </w:r>
      <w:r>
        <w:rPr>
          <w:i/>
          <w:iCs/>
        </w:rPr>
        <w:t>. năm 2025</w:t>
      </w:r>
      <w:r w:rsidR="00624492">
        <w:rPr>
          <w:i/>
          <w:iCs/>
        </w:rPr>
        <w:t>.</w:t>
      </w:r>
    </w:p>
    <w:p w:rsidR="000111A4" w:rsidRDefault="00624492">
      <w:pPr>
        <w:pStyle w:val="Bodytext20"/>
        <w:spacing w:after="100"/>
        <w:jc w:val="center"/>
      </w:pPr>
      <w:r>
        <w:rPr>
          <w:b/>
          <w:bCs/>
        </w:rPr>
        <w:t>BẢNG KÊ KHAI MỨC GIÁ</w:t>
      </w:r>
    </w:p>
    <w:p w:rsidR="000111A4" w:rsidRDefault="00B70D02" w:rsidP="00E82AF9">
      <w:pPr>
        <w:pStyle w:val="Bodytext20"/>
        <w:tabs>
          <w:tab w:val="left" w:leader="dot" w:pos="2918"/>
          <w:tab w:val="left" w:leader="dot" w:pos="3787"/>
          <w:tab w:val="left" w:leader="dot" w:pos="4882"/>
          <w:tab w:val="left" w:leader="dot" w:pos="5779"/>
          <w:tab w:val="left" w:leader="dot" w:pos="6653"/>
        </w:tabs>
      </w:pPr>
      <w:r>
        <w:rPr>
          <w:i/>
          <w:iCs/>
        </w:rPr>
        <w:t>(Kèm theo công văn số 1045</w:t>
      </w:r>
      <w:r w:rsidR="00E82AF9">
        <w:rPr>
          <w:i/>
          <w:iCs/>
          <w:lang w:val="en-US"/>
        </w:rPr>
        <w:t xml:space="preserve"> </w:t>
      </w:r>
      <w:r w:rsidR="00624492">
        <w:rPr>
          <w:i/>
          <w:iCs/>
        </w:rPr>
        <w:t>ngày</w:t>
      </w:r>
      <w:r w:rsidR="00E82AF9">
        <w:rPr>
          <w:i/>
          <w:iCs/>
          <w:lang w:val="en-US"/>
        </w:rPr>
        <w:t xml:space="preserve"> </w:t>
      </w:r>
      <w:r>
        <w:rPr>
          <w:i/>
          <w:iCs/>
          <w:lang w:val="en-US"/>
        </w:rPr>
        <w:t xml:space="preserve">19 </w:t>
      </w:r>
      <w:r>
        <w:rPr>
          <w:i/>
          <w:iCs/>
        </w:rPr>
        <w:t>tháng03 năm 2025 của SYT-NVD</w:t>
      </w:r>
      <w:r w:rsidR="00624492">
        <w:rPr>
          <w:i/>
          <w:iCs/>
        </w:rPr>
        <w:t xml:space="preserve"> về việc kê khai giá thuóc bán trong nước hoặc xuất</w:t>
      </w:r>
      <w:r w:rsidR="00E82AF9">
        <w:rPr>
          <w:lang w:val="en-US"/>
        </w:rPr>
        <w:t xml:space="preserve"> </w:t>
      </w:r>
      <w:r w:rsidR="00624492">
        <w:rPr>
          <w:i/>
          <w:iCs/>
        </w:rPr>
        <w:t>khẩu)</w:t>
      </w:r>
    </w:p>
    <w:p w:rsidR="000111A4" w:rsidRDefault="00624492">
      <w:pPr>
        <w:pStyle w:val="Tablecaption0"/>
        <w:ind w:left="24"/>
      </w:pPr>
      <w:r>
        <w:t>1. Mức giá kê khai bán trong nước:</w:t>
      </w:r>
    </w:p>
    <w:tbl>
      <w:tblPr>
        <w:tblOverlap w:val="never"/>
        <w:tblW w:w="0" w:type="auto"/>
        <w:jc w:val="center"/>
        <w:tblLayout w:type="fixed"/>
        <w:tblCellMar>
          <w:left w:w="10" w:type="dxa"/>
          <w:right w:w="10" w:type="dxa"/>
        </w:tblCellMar>
        <w:tblLook w:val="04A0" w:firstRow="1" w:lastRow="0" w:firstColumn="1" w:lastColumn="0" w:noHBand="0" w:noVBand="1"/>
      </w:tblPr>
      <w:tblGrid>
        <w:gridCol w:w="605"/>
        <w:gridCol w:w="835"/>
        <w:gridCol w:w="850"/>
        <w:gridCol w:w="1138"/>
        <w:gridCol w:w="706"/>
        <w:gridCol w:w="854"/>
        <w:gridCol w:w="706"/>
        <w:gridCol w:w="850"/>
        <w:gridCol w:w="994"/>
        <w:gridCol w:w="710"/>
        <w:gridCol w:w="989"/>
        <w:gridCol w:w="994"/>
        <w:gridCol w:w="1133"/>
        <w:gridCol w:w="1003"/>
      </w:tblGrid>
      <w:tr w:rsidR="000111A4" w:rsidRPr="00915628">
        <w:trPr>
          <w:trHeight w:hRule="exact" w:val="1483"/>
          <w:jc w:val="center"/>
        </w:trPr>
        <w:tc>
          <w:tcPr>
            <w:tcW w:w="605" w:type="dxa"/>
            <w:vMerge w:val="restart"/>
            <w:tcBorders>
              <w:top w:val="single" w:sz="4" w:space="0" w:color="auto"/>
              <w:left w:val="single" w:sz="4" w:space="0" w:color="auto"/>
            </w:tcBorders>
            <w:shd w:val="clear" w:color="auto" w:fill="FFFFFF"/>
            <w:vAlign w:val="center"/>
          </w:tcPr>
          <w:p w:rsidR="000111A4" w:rsidRPr="00915628" w:rsidRDefault="00624492">
            <w:pPr>
              <w:pStyle w:val="Other0"/>
              <w:spacing w:after="0" w:line="240" w:lineRule="auto"/>
              <w:ind w:firstLine="0"/>
              <w:jc w:val="center"/>
              <w:rPr>
                <w:rFonts w:asciiTheme="majorHAnsi" w:hAnsiTheme="majorHAnsi" w:cstheme="majorHAnsi"/>
                <w:sz w:val="20"/>
                <w:szCs w:val="20"/>
              </w:rPr>
            </w:pPr>
            <w:r w:rsidRPr="00915628">
              <w:rPr>
                <w:rFonts w:asciiTheme="majorHAnsi" w:hAnsiTheme="majorHAnsi" w:cstheme="majorHAnsi"/>
                <w:b/>
                <w:bCs/>
                <w:sz w:val="20"/>
                <w:szCs w:val="20"/>
              </w:rPr>
              <w:t>STT</w:t>
            </w:r>
          </w:p>
        </w:tc>
        <w:tc>
          <w:tcPr>
            <w:tcW w:w="835" w:type="dxa"/>
            <w:vMerge w:val="restart"/>
            <w:tcBorders>
              <w:top w:val="single" w:sz="4" w:space="0" w:color="auto"/>
              <w:left w:val="single" w:sz="4" w:space="0" w:color="auto"/>
            </w:tcBorders>
            <w:shd w:val="clear" w:color="auto" w:fill="FFFFFF"/>
            <w:vAlign w:val="center"/>
          </w:tcPr>
          <w:p w:rsidR="000111A4" w:rsidRPr="00915628" w:rsidRDefault="00624492">
            <w:pPr>
              <w:pStyle w:val="Other0"/>
              <w:spacing w:after="0" w:line="240" w:lineRule="auto"/>
              <w:ind w:firstLine="0"/>
              <w:jc w:val="center"/>
              <w:rPr>
                <w:rFonts w:asciiTheme="majorHAnsi" w:hAnsiTheme="majorHAnsi" w:cstheme="majorHAnsi"/>
                <w:sz w:val="20"/>
                <w:szCs w:val="20"/>
              </w:rPr>
            </w:pPr>
            <w:r w:rsidRPr="00915628">
              <w:rPr>
                <w:rFonts w:asciiTheme="majorHAnsi" w:hAnsiTheme="majorHAnsi" w:cstheme="majorHAnsi"/>
                <w:b/>
                <w:bCs/>
                <w:sz w:val="20"/>
                <w:szCs w:val="20"/>
              </w:rPr>
              <w:t>Tên thuốc</w:t>
            </w:r>
          </w:p>
        </w:tc>
        <w:tc>
          <w:tcPr>
            <w:tcW w:w="850" w:type="dxa"/>
            <w:vMerge w:val="restart"/>
            <w:tcBorders>
              <w:top w:val="single" w:sz="4" w:space="0" w:color="auto"/>
              <w:left w:val="single" w:sz="4" w:space="0" w:color="auto"/>
            </w:tcBorders>
            <w:shd w:val="clear" w:color="auto" w:fill="FFFFFF"/>
            <w:vAlign w:val="center"/>
          </w:tcPr>
          <w:p w:rsidR="000111A4" w:rsidRPr="00915628" w:rsidRDefault="00624492">
            <w:pPr>
              <w:pStyle w:val="Other0"/>
              <w:spacing w:after="0" w:line="240" w:lineRule="auto"/>
              <w:ind w:firstLine="0"/>
              <w:jc w:val="center"/>
              <w:rPr>
                <w:rFonts w:asciiTheme="majorHAnsi" w:hAnsiTheme="majorHAnsi" w:cstheme="majorHAnsi"/>
                <w:sz w:val="20"/>
                <w:szCs w:val="20"/>
              </w:rPr>
            </w:pPr>
            <w:r w:rsidRPr="00915628">
              <w:rPr>
                <w:rFonts w:asciiTheme="majorHAnsi" w:hAnsiTheme="majorHAnsi" w:cstheme="majorHAnsi"/>
                <w:b/>
                <w:bCs/>
                <w:sz w:val="20"/>
                <w:szCs w:val="20"/>
              </w:rPr>
              <w:t>Số đăng ký lưu hành</w:t>
            </w:r>
          </w:p>
        </w:tc>
        <w:tc>
          <w:tcPr>
            <w:tcW w:w="2698" w:type="dxa"/>
            <w:gridSpan w:val="3"/>
            <w:tcBorders>
              <w:top w:val="single" w:sz="4" w:space="0" w:color="auto"/>
              <w:left w:val="single" w:sz="4" w:space="0" w:color="auto"/>
            </w:tcBorders>
            <w:shd w:val="clear" w:color="auto" w:fill="FFFFFF"/>
            <w:vAlign w:val="center"/>
          </w:tcPr>
          <w:p w:rsidR="000111A4" w:rsidRPr="00915628" w:rsidRDefault="00624492">
            <w:pPr>
              <w:pStyle w:val="Other0"/>
              <w:spacing w:after="0" w:line="240" w:lineRule="auto"/>
              <w:ind w:firstLine="0"/>
              <w:jc w:val="center"/>
              <w:rPr>
                <w:rFonts w:asciiTheme="majorHAnsi" w:hAnsiTheme="majorHAnsi" w:cstheme="majorHAnsi"/>
                <w:sz w:val="20"/>
                <w:szCs w:val="20"/>
              </w:rPr>
            </w:pPr>
            <w:r w:rsidRPr="00915628">
              <w:rPr>
                <w:rFonts w:asciiTheme="majorHAnsi" w:hAnsiTheme="majorHAnsi" w:cstheme="majorHAnsi"/>
                <w:b/>
                <w:bCs/>
                <w:sz w:val="20"/>
                <w:szCs w:val="20"/>
              </w:rPr>
              <w:t>Đặc điểm kinh tế - kỹ thuật, quy cách</w:t>
            </w:r>
          </w:p>
        </w:tc>
        <w:tc>
          <w:tcPr>
            <w:tcW w:w="706" w:type="dxa"/>
            <w:vMerge w:val="restart"/>
            <w:tcBorders>
              <w:top w:val="single" w:sz="4" w:space="0" w:color="auto"/>
              <w:left w:val="single" w:sz="4" w:space="0" w:color="auto"/>
            </w:tcBorders>
            <w:shd w:val="clear" w:color="auto" w:fill="FFFFFF"/>
            <w:vAlign w:val="center"/>
          </w:tcPr>
          <w:p w:rsidR="000111A4" w:rsidRPr="00915628" w:rsidRDefault="00624492">
            <w:pPr>
              <w:pStyle w:val="Other0"/>
              <w:spacing w:after="0" w:line="240" w:lineRule="auto"/>
              <w:ind w:firstLine="0"/>
              <w:jc w:val="center"/>
              <w:rPr>
                <w:rFonts w:asciiTheme="majorHAnsi" w:hAnsiTheme="majorHAnsi" w:cstheme="majorHAnsi"/>
                <w:sz w:val="20"/>
                <w:szCs w:val="20"/>
              </w:rPr>
            </w:pPr>
            <w:r w:rsidRPr="00915628">
              <w:rPr>
                <w:rFonts w:asciiTheme="majorHAnsi" w:hAnsiTheme="majorHAnsi" w:cstheme="majorHAnsi"/>
                <w:b/>
                <w:bCs/>
                <w:sz w:val="20"/>
                <w:szCs w:val="20"/>
              </w:rPr>
              <w:t>Đơn vị tính</w:t>
            </w:r>
          </w:p>
        </w:tc>
        <w:tc>
          <w:tcPr>
            <w:tcW w:w="850" w:type="dxa"/>
            <w:vMerge w:val="restart"/>
            <w:tcBorders>
              <w:top w:val="single" w:sz="4" w:space="0" w:color="auto"/>
              <w:left w:val="single" w:sz="4" w:space="0" w:color="auto"/>
            </w:tcBorders>
            <w:shd w:val="clear" w:color="auto" w:fill="FFFFFF"/>
            <w:vAlign w:val="center"/>
          </w:tcPr>
          <w:p w:rsidR="000111A4" w:rsidRPr="00915628" w:rsidRDefault="00624492">
            <w:pPr>
              <w:pStyle w:val="Other0"/>
              <w:spacing w:after="0" w:line="240" w:lineRule="auto"/>
              <w:ind w:firstLine="0"/>
              <w:jc w:val="center"/>
              <w:rPr>
                <w:rFonts w:asciiTheme="majorHAnsi" w:hAnsiTheme="majorHAnsi" w:cstheme="majorHAnsi"/>
                <w:sz w:val="20"/>
                <w:szCs w:val="20"/>
              </w:rPr>
            </w:pPr>
            <w:r w:rsidRPr="00915628">
              <w:rPr>
                <w:rFonts w:asciiTheme="majorHAnsi" w:hAnsiTheme="majorHAnsi" w:cstheme="majorHAnsi"/>
                <w:b/>
                <w:bCs/>
                <w:sz w:val="20"/>
                <w:szCs w:val="20"/>
              </w:rPr>
              <w:t>Loại giá (bán buôn, bán lẻ)</w:t>
            </w:r>
          </w:p>
        </w:tc>
        <w:tc>
          <w:tcPr>
            <w:tcW w:w="994" w:type="dxa"/>
            <w:vMerge w:val="restart"/>
            <w:tcBorders>
              <w:top w:val="single" w:sz="4" w:space="0" w:color="auto"/>
              <w:left w:val="single" w:sz="4" w:space="0" w:color="auto"/>
            </w:tcBorders>
            <w:shd w:val="clear" w:color="auto" w:fill="FFFFFF"/>
            <w:vAlign w:val="center"/>
          </w:tcPr>
          <w:p w:rsidR="000111A4" w:rsidRPr="00915628" w:rsidRDefault="00624492">
            <w:pPr>
              <w:pStyle w:val="Other0"/>
              <w:spacing w:after="0" w:line="240" w:lineRule="auto"/>
              <w:ind w:firstLine="0"/>
              <w:jc w:val="center"/>
              <w:rPr>
                <w:rFonts w:asciiTheme="majorHAnsi" w:hAnsiTheme="majorHAnsi" w:cstheme="majorHAnsi"/>
                <w:sz w:val="20"/>
                <w:szCs w:val="20"/>
              </w:rPr>
            </w:pPr>
            <w:r w:rsidRPr="00915628">
              <w:rPr>
                <w:rFonts w:asciiTheme="majorHAnsi" w:hAnsiTheme="majorHAnsi" w:cstheme="majorHAnsi"/>
                <w:b/>
                <w:bCs/>
                <w:sz w:val="20"/>
                <w:szCs w:val="20"/>
              </w:rPr>
              <w:t>Giá kê khai kỳ liền kề trước (kèm số văn bản kê khai)</w:t>
            </w:r>
          </w:p>
        </w:tc>
        <w:tc>
          <w:tcPr>
            <w:tcW w:w="710" w:type="dxa"/>
            <w:vMerge w:val="restart"/>
            <w:tcBorders>
              <w:top w:val="single" w:sz="4" w:space="0" w:color="auto"/>
              <w:left w:val="single" w:sz="4" w:space="0" w:color="auto"/>
            </w:tcBorders>
            <w:shd w:val="clear" w:color="auto" w:fill="FFFFFF"/>
            <w:vAlign w:val="center"/>
          </w:tcPr>
          <w:p w:rsidR="000111A4" w:rsidRPr="00915628" w:rsidRDefault="00624492">
            <w:pPr>
              <w:pStyle w:val="Other0"/>
              <w:spacing w:after="0" w:line="240" w:lineRule="auto"/>
              <w:ind w:firstLine="0"/>
              <w:jc w:val="center"/>
              <w:rPr>
                <w:rFonts w:asciiTheme="majorHAnsi" w:hAnsiTheme="majorHAnsi" w:cstheme="majorHAnsi"/>
                <w:sz w:val="20"/>
                <w:szCs w:val="20"/>
              </w:rPr>
            </w:pPr>
            <w:r w:rsidRPr="00915628">
              <w:rPr>
                <w:rFonts w:asciiTheme="majorHAnsi" w:hAnsiTheme="majorHAnsi" w:cstheme="majorHAnsi"/>
                <w:b/>
                <w:bCs/>
                <w:sz w:val="20"/>
                <w:szCs w:val="20"/>
              </w:rPr>
              <w:t>Giá kê khai kỳ này</w:t>
            </w:r>
          </w:p>
        </w:tc>
        <w:tc>
          <w:tcPr>
            <w:tcW w:w="989" w:type="dxa"/>
            <w:vMerge w:val="restart"/>
            <w:tcBorders>
              <w:top w:val="single" w:sz="4" w:space="0" w:color="auto"/>
              <w:left w:val="single" w:sz="4" w:space="0" w:color="auto"/>
            </w:tcBorders>
            <w:shd w:val="clear" w:color="auto" w:fill="FFFFFF"/>
            <w:vAlign w:val="center"/>
          </w:tcPr>
          <w:p w:rsidR="000111A4" w:rsidRPr="00915628" w:rsidRDefault="00624492">
            <w:pPr>
              <w:pStyle w:val="Other0"/>
              <w:spacing w:after="0" w:line="240" w:lineRule="auto"/>
              <w:ind w:firstLine="0"/>
              <w:jc w:val="center"/>
              <w:rPr>
                <w:rFonts w:asciiTheme="majorHAnsi" w:hAnsiTheme="majorHAnsi" w:cstheme="majorHAnsi"/>
                <w:sz w:val="20"/>
                <w:szCs w:val="20"/>
              </w:rPr>
            </w:pPr>
            <w:r w:rsidRPr="00915628">
              <w:rPr>
                <w:rFonts w:asciiTheme="majorHAnsi" w:hAnsiTheme="majorHAnsi" w:cstheme="majorHAnsi"/>
                <w:b/>
                <w:bCs/>
                <w:sz w:val="20"/>
                <w:szCs w:val="20"/>
              </w:rPr>
              <w:t>Thời điểm định giá, điều chỉnh giá</w:t>
            </w:r>
          </w:p>
        </w:tc>
        <w:tc>
          <w:tcPr>
            <w:tcW w:w="994" w:type="dxa"/>
            <w:vMerge w:val="restart"/>
            <w:tcBorders>
              <w:top w:val="single" w:sz="4" w:space="0" w:color="auto"/>
              <w:left w:val="single" w:sz="4" w:space="0" w:color="auto"/>
            </w:tcBorders>
            <w:shd w:val="clear" w:color="auto" w:fill="FFFFFF"/>
            <w:vAlign w:val="center"/>
          </w:tcPr>
          <w:p w:rsidR="000111A4" w:rsidRPr="00915628" w:rsidRDefault="00624492">
            <w:pPr>
              <w:pStyle w:val="Other0"/>
              <w:spacing w:after="0" w:line="240" w:lineRule="auto"/>
              <w:ind w:firstLine="0"/>
              <w:jc w:val="center"/>
              <w:rPr>
                <w:rFonts w:asciiTheme="majorHAnsi" w:hAnsiTheme="majorHAnsi" w:cstheme="majorHAnsi"/>
                <w:sz w:val="20"/>
                <w:szCs w:val="20"/>
              </w:rPr>
            </w:pPr>
            <w:r w:rsidRPr="00915628">
              <w:rPr>
                <w:rFonts w:asciiTheme="majorHAnsi" w:hAnsiTheme="majorHAnsi" w:cstheme="majorHAnsi"/>
                <w:b/>
                <w:bCs/>
                <w:sz w:val="20"/>
                <w:szCs w:val="20"/>
              </w:rPr>
              <w:t>Mức tăng/ giảm so với kỳ liền kề trước</w:t>
            </w:r>
          </w:p>
        </w:tc>
        <w:tc>
          <w:tcPr>
            <w:tcW w:w="1133" w:type="dxa"/>
            <w:vMerge w:val="restart"/>
            <w:tcBorders>
              <w:top w:val="single" w:sz="4" w:space="0" w:color="auto"/>
              <w:left w:val="single" w:sz="4" w:space="0" w:color="auto"/>
            </w:tcBorders>
            <w:shd w:val="clear" w:color="auto" w:fill="FFFFFF"/>
            <w:vAlign w:val="center"/>
          </w:tcPr>
          <w:p w:rsidR="000111A4" w:rsidRPr="00915628" w:rsidRDefault="00624492">
            <w:pPr>
              <w:pStyle w:val="Other0"/>
              <w:spacing w:after="0" w:line="240" w:lineRule="auto"/>
              <w:ind w:firstLine="0"/>
              <w:jc w:val="center"/>
              <w:rPr>
                <w:rFonts w:asciiTheme="majorHAnsi" w:hAnsiTheme="majorHAnsi" w:cstheme="majorHAnsi"/>
                <w:sz w:val="20"/>
                <w:szCs w:val="20"/>
              </w:rPr>
            </w:pPr>
            <w:r w:rsidRPr="00915628">
              <w:rPr>
                <w:rFonts w:asciiTheme="majorHAnsi" w:hAnsiTheme="majorHAnsi" w:cstheme="majorHAnsi"/>
                <w:b/>
                <w:bCs/>
                <w:sz w:val="20"/>
                <w:szCs w:val="20"/>
              </w:rPr>
              <w:t>Tỷ lệ tăng/ giảm so với kỳ liền kề trước</w:t>
            </w:r>
          </w:p>
        </w:tc>
        <w:tc>
          <w:tcPr>
            <w:tcW w:w="1003" w:type="dxa"/>
            <w:vMerge w:val="restart"/>
            <w:tcBorders>
              <w:top w:val="single" w:sz="4" w:space="0" w:color="auto"/>
              <w:left w:val="single" w:sz="4" w:space="0" w:color="auto"/>
              <w:right w:val="single" w:sz="4" w:space="0" w:color="auto"/>
            </w:tcBorders>
            <w:shd w:val="clear" w:color="auto" w:fill="FFFFFF"/>
            <w:vAlign w:val="center"/>
          </w:tcPr>
          <w:p w:rsidR="000111A4" w:rsidRPr="00915628" w:rsidRDefault="00624492">
            <w:pPr>
              <w:pStyle w:val="Other0"/>
              <w:spacing w:after="0" w:line="240" w:lineRule="auto"/>
              <w:ind w:firstLine="0"/>
              <w:jc w:val="center"/>
              <w:rPr>
                <w:rFonts w:asciiTheme="majorHAnsi" w:hAnsiTheme="majorHAnsi" w:cstheme="majorHAnsi"/>
                <w:sz w:val="20"/>
                <w:szCs w:val="20"/>
              </w:rPr>
            </w:pPr>
            <w:r w:rsidRPr="00915628">
              <w:rPr>
                <w:rFonts w:asciiTheme="majorHAnsi" w:hAnsiTheme="majorHAnsi" w:cstheme="majorHAnsi"/>
                <w:b/>
                <w:bCs/>
                <w:sz w:val="20"/>
                <w:szCs w:val="20"/>
              </w:rPr>
              <w:t>Ghi chú</w:t>
            </w:r>
          </w:p>
        </w:tc>
      </w:tr>
      <w:tr w:rsidR="000111A4" w:rsidRPr="00915628">
        <w:trPr>
          <w:trHeight w:hRule="exact" w:val="931"/>
          <w:jc w:val="center"/>
        </w:trPr>
        <w:tc>
          <w:tcPr>
            <w:tcW w:w="605" w:type="dxa"/>
            <w:vMerge/>
            <w:tcBorders>
              <w:left w:val="single" w:sz="4" w:space="0" w:color="auto"/>
            </w:tcBorders>
            <w:shd w:val="clear" w:color="auto" w:fill="FFFFFF"/>
            <w:vAlign w:val="center"/>
          </w:tcPr>
          <w:p w:rsidR="000111A4" w:rsidRPr="00915628" w:rsidRDefault="000111A4">
            <w:pPr>
              <w:rPr>
                <w:rFonts w:asciiTheme="majorHAnsi" w:hAnsiTheme="majorHAnsi" w:cstheme="majorHAnsi"/>
                <w:sz w:val="20"/>
                <w:szCs w:val="20"/>
              </w:rPr>
            </w:pPr>
          </w:p>
        </w:tc>
        <w:tc>
          <w:tcPr>
            <w:tcW w:w="835" w:type="dxa"/>
            <w:vMerge/>
            <w:tcBorders>
              <w:left w:val="single" w:sz="4" w:space="0" w:color="auto"/>
            </w:tcBorders>
            <w:shd w:val="clear" w:color="auto" w:fill="FFFFFF"/>
            <w:vAlign w:val="center"/>
          </w:tcPr>
          <w:p w:rsidR="000111A4" w:rsidRPr="00915628" w:rsidRDefault="000111A4">
            <w:pPr>
              <w:rPr>
                <w:rFonts w:asciiTheme="majorHAnsi" w:hAnsiTheme="majorHAnsi" w:cstheme="majorHAnsi"/>
                <w:sz w:val="20"/>
                <w:szCs w:val="20"/>
              </w:rPr>
            </w:pPr>
          </w:p>
        </w:tc>
        <w:tc>
          <w:tcPr>
            <w:tcW w:w="850" w:type="dxa"/>
            <w:vMerge/>
            <w:tcBorders>
              <w:left w:val="single" w:sz="4" w:space="0" w:color="auto"/>
            </w:tcBorders>
            <w:shd w:val="clear" w:color="auto" w:fill="FFFFFF"/>
            <w:vAlign w:val="center"/>
          </w:tcPr>
          <w:p w:rsidR="000111A4" w:rsidRPr="00915628" w:rsidRDefault="000111A4">
            <w:pPr>
              <w:rPr>
                <w:rFonts w:asciiTheme="majorHAnsi" w:hAnsiTheme="majorHAnsi" w:cstheme="majorHAnsi"/>
                <w:sz w:val="20"/>
                <w:szCs w:val="20"/>
              </w:rPr>
            </w:pPr>
          </w:p>
        </w:tc>
        <w:tc>
          <w:tcPr>
            <w:tcW w:w="1138" w:type="dxa"/>
            <w:tcBorders>
              <w:top w:val="single" w:sz="4" w:space="0" w:color="auto"/>
              <w:left w:val="single" w:sz="4" w:space="0" w:color="auto"/>
            </w:tcBorders>
            <w:shd w:val="clear" w:color="auto" w:fill="FFFFFF"/>
            <w:vAlign w:val="bottom"/>
          </w:tcPr>
          <w:p w:rsidR="000111A4" w:rsidRPr="00915628" w:rsidRDefault="00624492">
            <w:pPr>
              <w:pStyle w:val="Other0"/>
              <w:spacing w:after="0" w:line="240" w:lineRule="auto"/>
              <w:ind w:firstLine="0"/>
              <w:jc w:val="center"/>
              <w:rPr>
                <w:rFonts w:asciiTheme="majorHAnsi" w:hAnsiTheme="majorHAnsi" w:cstheme="majorHAnsi"/>
                <w:sz w:val="20"/>
                <w:szCs w:val="20"/>
              </w:rPr>
            </w:pPr>
            <w:r w:rsidRPr="00915628">
              <w:rPr>
                <w:rFonts w:asciiTheme="majorHAnsi" w:hAnsiTheme="majorHAnsi" w:cstheme="majorHAnsi"/>
                <w:b/>
                <w:bCs/>
                <w:sz w:val="20"/>
                <w:szCs w:val="20"/>
              </w:rPr>
              <w:t>Hoạt chất /Nồng độ - Hàm lượng</w:t>
            </w:r>
          </w:p>
        </w:tc>
        <w:tc>
          <w:tcPr>
            <w:tcW w:w="706" w:type="dxa"/>
            <w:tcBorders>
              <w:top w:val="single" w:sz="4" w:space="0" w:color="auto"/>
              <w:left w:val="single" w:sz="4" w:space="0" w:color="auto"/>
            </w:tcBorders>
            <w:shd w:val="clear" w:color="auto" w:fill="FFFFFF"/>
            <w:vAlign w:val="center"/>
          </w:tcPr>
          <w:p w:rsidR="000111A4" w:rsidRPr="00915628" w:rsidRDefault="00624492">
            <w:pPr>
              <w:pStyle w:val="Other0"/>
              <w:spacing w:after="0" w:line="240" w:lineRule="auto"/>
              <w:ind w:firstLine="0"/>
              <w:jc w:val="center"/>
              <w:rPr>
                <w:rFonts w:asciiTheme="majorHAnsi" w:hAnsiTheme="majorHAnsi" w:cstheme="majorHAnsi"/>
                <w:sz w:val="20"/>
                <w:szCs w:val="20"/>
              </w:rPr>
            </w:pPr>
            <w:r w:rsidRPr="00915628">
              <w:rPr>
                <w:rFonts w:asciiTheme="majorHAnsi" w:hAnsiTheme="majorHAnsi" w:cstheme="majorHAnsi"/>
                <w:b/>
                <w:bCs/>
                <w:sz w:val="20"/>
                <w:szCs w:val="20"/>
              </w:rPr>
              <w:t>Dạng bào chế</w:t>
            </w:r>
          </w:p>
        </w:tc>
        <w:tc>
          <w:tcPr>
            <w:tcW w:w="854" w:type="dxa"/>
            <w:tcBorders>
              <w:top w:val="single" w:sz="4" w:space="0" w:color="auto"/>
              <w:left w:val="single" w:sz="4" w:space="0" w:color="auto"/>
            </w:tcBorders>
            <w:shd w:val="clear" w:color="auto" w:fill="FFFFFF"/>
            <w:vAlign w:val="bottom"/>
          </w:tcPr>
          <w:p w:rsidR="000111A4" w:rsidRPr="00915628" w:rsidRDefault="00624492">
            <w:pPr>
              <w:pStyle w:val="Other0"/>
              <w:spacing w:after="0" w:line="233" w:lineRule="auto"/>
              <w:ind w:firstLine="0"/>
              <w:jc w:val="center"/>
              <w:rPr>
                <w:rFonts w:asciiTheme="majorHAnsi" w:hAnsiTheme="majorHAnsi" w:cstheme="majorHAnsi"/>
                <w:sz w:val="20"/>
                <w:szCs w:val="20"/>
              </w:rPr>
            </w:pPr>
            <w:r w:rsidRPr="00915628">
              <w:rPr>
                <w:rFonts w:asciiTheme="majorHAnsi" w:hAnsiTheme="majorHAnsi" w:cstheme="majorHAnsi"/>
                <w:b/>
                <w:bCs/>
                <w:sz w:val="20"/>
                <w:szCs w:val="20"/>
              </w:rPr>
              <w:t>Quy cách đóng gói</w:t>
            </w:r>
          </w:p>
        </w:tc>
        <w:tc>
          <w:tcPr>
            <w:tcW w:w="706" w:type="dxa"/>
            <w:vMerge/>
            <w:tcBorders>
              <w:left w:val="single" w:sz="4" w:space="0" w:color="auto"/>
            </w:tcBorders>
            <w:shd w:val="clear" w:color="auto" w:fill="FFFFFF"/>
            <w:vAlign w:val="center"/>
          </w:tcPr>
          <w:p w:rsidR="000111A4" w:rsidRPr="00915628" w:rsidRDefault="000111A4">
            <w:pPr>
              <w:rPr>
                <w:rFonts w:asciiTheme="majorHAnsi" w:hAnsiTheme="majorHAnsi" w:cstheme="majorHAnsi"/>
                <w:sz w:val="20"/>
                <w:szCs w:val="20"/>
              </w:rPr>
            </w:pPr>
          </w:p>
        </w:tc>
        <w:tc>
          <w:tcPr>
            <w:tcW w:w="850" w:type="dxa"/>
            <w:vMerge/>
            <w:tcBorders>
              <w:left w:val="single" w:sz="4" w:space="0" w:color="auto"/>
            </w:tcBorders>
            <w:shd w:val="clear" w:color="auto" w:fill="FFFFFF"/>
            <w:vAlign w:val="center"/>
          </w:tcPr>
          <w:p w:rsidR="000111A4" w:rsidRPr="00915628" w:rsidRDefault="000111A4">
            <w:pPr>
              <w:rPr>
                <w:rFonts w:asciiTheme="majorHAnsi" w:hAnsiTheme="majorHAnsi" w:cstheme="majorHAnsi"/>
                <w:sz w:val="20"/>
                <w:szCs w:val="20"/>
              </w:rPr>
            </w:pPr>
          </w:p>
        </w:tc>
        <w:tc>
          <w:tcPr>
            <w:tcW w:w="994" w:type="dxa"/>
            <w:vMerge/>
            <w:tcBorders>
              <w:left w:val="single" w:sz="4" w:space="0" w:color="auto"/>
            </w:tcBorders>
            <w:shd w:val="clear" w:color="auto" w:fill="FFFFFF"/>
            <w:vAlign w:val="center"/>
          </w:tcPr>
          <w:p w:rsidR="000111A4" w:rsidRPr="00915628" w:rsidRDefault="000111A4">
            <w:pPr>
              <w:rPr>
                <w:rFonts w:asciiTheme="majorHAnsi" w:hAnsiTheme="majorHAnsi" w:cstheme="majorHAnsi"/>
                <w:sz w:val="20"/>
                <w:szCs w:val="20"/>
              </w:rPr>
            </w:pPr>
          </w:p>
        </w:tc>
        <w:tc>
          <w:tcPr>
            <w:tcW w:w="710" w:type="dxa"/>
            <w:vMerge/>
            <w:tcBorders>
              <w:left w:val="single" w:sz="4" w:space="0" w:color="auto"/>
            </w:tcBorders>
            <w:shd w:val="clear" w:color="auto" w:fill="FFFFFF"/>
            <w:vAlign w:val="center"/>
          </w:tcPr>
          <w:p w:rsidR="000111A4" w:rsidRPr="00915628" w:rsidRDefault="000111A4">
            <w:pPr>
              <w:rPr>
                <w:rFonts w:asciiTheme="majorHAnsi" w:hAnsiTheme="majorHAnsi" w:cstheme="majorHAnsi"/>
                <w:sz w:val="20"/>
                <w:szCs w:val="20"/>
              </w:rPr>
            </w:pPr>
          </w:p>
        </w:tc>
        <w:tc>
          <w:tcPr>
            <w:tcW w:w="989" w:type="dxa"/>
            <w:vMerge/>
            <w:tcBorders>
              <w:left w:val="single" w:sz="4" w:space="0" w:color="auto"/>
            </w:tcBorders>
            <w:shd w:val="clear" w:color="auto" w:fill="FFFFFF"/>
            <w:vAlign w:val="center"/>
          </w:tcPr>
          <w:p w:rsidR="000111A4" w:rsidRPr="00915628" w:rsidRDefault="000111A4">
            <w:pPr>
              <w:rPr>
                <w:rFonts w:asciiTheme="majorHAnsi" w:hAnsiTheme="majorHAnsi" w:cstheme="majorHAnsi"/>
                <w:sz w:val="20"/>
                <w:szCs w:val="20"/>
              </w:rPr>
            </w:pPr>
          </w:p>
        </w:tc>
        <w:tc>
          <w:tcPr>
            <w:tcW w:w="994" w:type="dxa"/>
            <w:vMerge/>
            <w:tcBorders>
              <w:left w:val="single" w:sz="4" w:space="0" w:color="auto"/>
            </w:tcBorders>
            <w:shd w:val="clear" w:color="auto" w:fill="FFFFFF"/>
            <w:vAlign w:val="center"/>
          </w:tcPr>
          <w:p w:rsidR="000111A4" w:rsidRPr="00915628" w:rsidRDefault="000111A4">
            <w:pPr>
              <w:rPr>
                <w:rFonts w:asciiTheme="majorHAnsi" w:hAnsiTheme="majorHAnsi" w:cstheme="majorHAnsi"/>
                <w:sz w:val="20"/>
                <w:szCs w:val="20"/>
              </w:rPr>
            </w:pPr>
          </w:p>
        </w:tc>
        <w:tc>
          <w:tcPr>
            <w:tcW w:w="1133" w:type="dxa"/>
            <w:vMerge/>
            <w:tcBorders>
              <w:left w:val="single" w:sz="4" w:space="0" w:color="auto"/>
            </w:tcBorders>
            <w:shd w:val="clear" w:color="auto" w:fill="FFFFFF"/>
            <w:vAlign w:val="center"/>
          </w:tcPr>
          <w:p w:rsidR="000111A4" w:rsidRPr="00915628" w:rsidRDefault="000111A4">
            <w:pPr>
              <w:rPr>
                <w:rFonts w:asciiTheme="majorHAnsi" w:hAnsiTheme="majorHAnsi" w:cstheme="majorHAnsi"/>
                <w:sz w:val="20"/>
                <w:szCs w:val="20"/>
              </w:rPr>
            </w:pPr>
          </w:p>
        </w:tc>
        <w:tc>
          <w:tcPr>
            <w:tcW w:w="1003" w:type="dxa"/>
            <w:vMerge/>
            <w:tcBorders>
              <w:left w:val="single" w:sz="4" w:space="0" w:color="auto"/>
              <w:right w:val="single" w:sz="4" w:space="0" w:color="auto"/>
            </w:tcBorders>
            <w:shd w:val="clear" w:color="auto" w:fill="FFFFFF"/>
            <w:vAlign w:val="center"/>
          </w:tcPr>
          <w:p w:rsidR="000111A4" w:rsidRPr="00915628" w:rsidRDefault="000111A4">
            <w:pPr>
              <w:rPr>
                <w:rFonts w:asciiTheme="majorHAnsi" w:hAnsiTheme="majorHAnsi" w:cstheme="majorHAnsi"/>
                <w:sz w:val="20"/>
                <w:szCs w:val="20"/>
              </w:rPr>
            </w:pPr>
          </w:p>
        </w:tc>
      </w:tr>
      <w:tr w:rsidR="000111A4" w:rsidRPr="00915628" w:rsidTr="00915628">
        <w:trPr>
          <w:trHeight w:hRule="exact" w:val="609"/>
          <w:jc w:val="center"/>
        </w:trPr>
        <w:tc>
          <w:tcPr>
            <w:tcW w:w="605" w:type="dxa"/>
            <w:tcBorders>
              <w:top w:val="single" w:sz="4" w:space="0" w:color="auto"/>
              <w:left w:val="single" w:sz="4" w:space="0" w:color="auto"/>
            </w:tcBorders>
            <w:shd w:val="clear" w:color="auto" w:fill="FFFFFF"/>
          </w:tcPr>
          <w:p w:rsidR="000111A4" w:rsidRPr="00915628" w:rsidRDefault="00B70D02">
            <w:pPr>
              <w:rPr>
                <w:rFonts w:asciiTheme="majorHAnsi" w:hAnsiTheme="majorHAnsi" w:cstheme="majorHAnsi"/>
                <w:sz w:val="20"/>
                <w:szCs w:val="20"/>
                <w:lang w:val="en-US"/>
              </w:rPr>
            </w:pPr>
            <w:r w:rsidRPr="00915628">
              <w:rPr>
                <w:rFonts w:asciiTheme="majorHAnsi" w:hAnsiTheme="majorHAnsi" w:cstheme="majorHAnsi"/>
                <w:sz w:val="20"/>
                <w:szCs w:val="20"/>
                <w:lang w:val="en-US"/>
              </w:rPr>
              <w:t>1</w:t>
            </w:r>
          </w:p>
        </w:tc>
        <w:tc>
          <w:tcPr>
            <w:tcW w:w="835" w:type="dxa"/>
            <w:tcBorders>
              <w:top w:val="single" w:sz="4" w:space="0" w:color="auto"/>
              <w:left w:val="single" w:sz="4" w:space="0" w:color="auto"/>
            </w:tcBorders>
            <w:shd w:val="clear" w:color="auto" w:fill="FFFFFF"/>
          </w:tcPr>
          <w:p w:rsidR="000111A4" w:rsidRPr="00915628" w:rsidRDefault="00B70D02">
            <w:pPr>
              <w:rPr>
                <w:rFonts w:asciiTheme="majorHAnsi" w:hAnsiTheme="majorHAnsi" w:cstheme="majorHAnsi"/>
                <w:sz w:val="20"/>
                <w:szCs w:val="20"/>
                <w:lang w:val="en-US"/>
              </w:rPr>
            </w:pPr>
            <w:r w:rsidRPr="00915628">
              <w:rPr>
                <w:rFonts w:asciiTheme="majorHAnsi" w:hAnsiTheme="majorHAnsi" w:cstheme="majorHAnsi"/>
                <w:sz w:val="20"/>
                <w:szCs w:val="20"/>
                <w:lang w:val="en-US"/>
              </w:rPr>
              <w:t>Acety</w:t>
            </w:r>
            <w:r w:rsidR="00915628" w:rsidRPr="00915628">
              <w:rPr>
                <w:rFonts w:asciiTheme="majorHAnsi" w:hAnsiTheme="majorHAnsi" w:cstheme="majorHAnsi"/>
                <w:sz w:val="20"/>
                <w:szCs w:val="20"/>
                <w:lang w:val="en-US"/>
              </w:rPr>
              <w:t>l</w:t>
            </w:r>
            <w:r w:rsidR="00915628">
              <w:rPr>
                <w:rFonts w:asciiTheme="majorHAnsi" w:hAnsiTheme="majorHAnsi" w:cstheme="majorHAnsi"/>
                <w:sz w:val="20"/>
                <w:szCs w:val="20"/>
                <w:lang w:val="en-US"/>
              </w:rPr>
              <w:t>cystein</w:t>
            </w:r>
          </w:p>
        </w:tc>
        <w:tc>
          <w:tcPr>
            <w:tcW w:w="850" w:type="dxa"/>
            <w:tcBorders>
              <w:top w:val="single" w:sz="4" w:space="0" w:color="auto"/>
              <w:left w:val="single" w:sz="4" w:space="0" w:color="auto"/>
            </w:tcBorders>
            <w:shd w:val="clear" w:color="auto" w:fill="FFFFFF"/>
          </w:tcPr>
          <w:p w:rsidR="000111A4" w:rsidRPr="00915628" w:rsidRDefault="00915628">
            <w:pPr>
              <w:rPr>
                <w:rFonts w:asciiTheme="majorHAnsi" w:hAnsiTheme="majorHAnsi" w:cstheme="majorHAnsi"/>
                <w:sz w:val="20"/>
                <w:szCs w:val="20"/>
                <w:lang w:val="en-US"/>
              </w:rPr>
            </w:pPr>
            <w:r>
              <w:rPr>
                <w:rFonts w:asciiTheme="majorHAnsi" w:hAnsiTheme="majorHAnsi" w:cstheme="majorHAnsi"/>
                <w:sz w:val="20"/>
                <w:szCs w:val="20"/>
                <w:lang w:val="en-US"/>
              </w:rPr>
              <w:t>893100810024</w:t>
            </w:r>
          </w:p>
        </w:tc>
        <w:tc>
          <w:tcPr>
            <w:tcW w:w="1138" w:type="dxa"/>
            <w:tcBorders>
              <w:top w:val="single" w:sz="4" w:space="0" w:color="auto"/>
              <w:left w:val="single" w:sz="4" w:space="0" w:color="auto"/>
            </w:tcBorders>
            <w:shd w:val="clear" w:color="auto" w:fill="FFFFFF"/>
          </w:tcPr>
          <w:p w:rsidR="000111A4" w:rsidRPr="00915628" w:rsidRDefault="00915628">
            <w:pPr>
              <w:rPr>
                <w:rFonts w:asciiTheme="majorHAnsi" w:hAnsiTheme="majorHAnsi" w:cstheme="majorHAnsi"/>
                <w:sz w:val="20"/>
                <w:szCs w:val="20"/>
                <w:lang w:val="en-US"/>
              </w:rPr>
            </w:pPr>
            <w:r>
              <w:rPr>
                <w:rFonts w:asciiTheme="majorHAnsi" w:hAnsiTheme="majorHAnsi" w:cstheme="majorHAnsi"/>
                <w:sz w:val="20"/>
                <w:szCs w:val="20"/>
                <w:lang w:val="en-US"/>
              </w:rPr>
              <w:t>100mg; 200mg</w:t>
            </w:r>
          </w:p>
        </w:tc>
        <w:tc>
          <w:tcPr>
            <w:tcW w:w="706" w:type="dxa"/>
            <w:tcBorders>
              <w:top w:val="single" w:sz="4" w:space="0" w:color="auto"/>
              <w:left w:val="single" w:sz="4" w:space="0" w:color="auto"/>
            </w:tcBorders>
            <w:shd w:val="clear" w:color="auto" w:fill="FFFFFF"/>
          </w:tcPr>
          <w:p w:rsidR="000111A4" w:rsidRPr="00915628" w:rsidRDefault="00915628">
            <w:pPr>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tcBorders>
            <w:shd w:val="clear" w:color="auto" w:fill="FFFFFF"/>
          </w:tcPr>
          <w:p w:rsidR="000111A4" w:rsidRPr="00915628" w:rsidRDefault="00915628">
            <w:pPr>
              <w:rPr>
                <w:rFonts w:asciiTheme="majorHAnsi" w:hAnsiTheme="majorHAnsi" w:cstheme="majorHAnsi"/>
                <w:sz w:val="20"/>
                <w:szCs w:val="20"/>
                <w:lang w:val="en-US"/>
              </w:rPr>
            </w:pPr>
            <w:r>
              <w:rPr>
                <w:rFonts w:asciiTheme="majorHAnsi" w:hAnsiTheme="majorHAnsi" w:cstheme="majorHAnsi"/>
                <w:sz w:val="20"/>
                <w:szCs w:val="20"/>
                <w:lang w:val="en-US"/>
              </w:rPr>
              <w:t>H10vỉ x 10viên</w:t>
            </w:r>
          </w:p>
        </w:tc>
        <w:tc>
          <w:tcPr>
            <w:tcW w:w="706" w:type="dxa"/>
            <w:tcBorders>
              <w:top w:val="single" w:sz="4" w:space="0" w:color="auto"/>
              <w:left w:val="single" w:sz="4" w:space="0" w:color="auto"/>
            </w:tcBorders>
            <w:shd w:val="clear" w:color="auto" w:fill="FFFFFF"/>
          </w:tcPr>
          <w:p w:rsidR="000111A4" w:rsidRPr="00915628" w:rsidRDefault="00915628">
            <w:pPr>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tcBorders>
            <w:shd w:val="clear" w:color="auto" w:fill="FFFFFF"/>
          </w:tcPr>
          <w:p w:rsidR="000111A4" w:rsidRPr="00915628" w:rsidRDefault="00915628">
            <w:pPr>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tcBorders>
            <w:shd w:val="clear" w:color="auto" w:fill="FFFFFF"/>
          </w:tcPr>
          <w:p w:rsidR="000111A4" w:rsidRPr="00915628" w:rsidRDefault="000111A4">
            <w:pPr>
              <w:rPr>
                <w:rFonts w:asciiTheme="majorHAnsi" w:hAnsiTheme="majorHAnsi" w:cstheme="majorHAnsi"/>
                <w:sz w:val="20"/>
                <w:szCs w:val="20"/>
              </w:rPr>
            </w:pPr>
          </w:p>
        </w:tc>
        <w:tc>
          <w:tcPr>
            <w:tcW w:w="710" w:type="dxa"/>
            <w:tcBorders>
              <w:top w:val="single" w:sz="4" w:space="0" w:color="auto"/>
              <w:left w:val="single" w:sz="4" w:space="0" w:color="auto"/>
            </w:tcBorders>
            <w:shd w:val="clear" w:color="auto" w:fill="FFFFFF"/>
          </w:tcPr>
          <w:p w:rsidR="000111A4" w:rsidRPr="00915628" w:rsidRDefault="00915628">
            <w:pPr>
              <w:rPr>
                <w:rFonts w:asciiTheme="majorHAnsi" w:hAnsiTheme="majorHAnsi" w:cstheme="majorHAnsi"/>
                <w:sz w:val="20"/>
                <w:szCs w:val="20"/>
                <w:lang w:val="en-US"/>
              </w:rPr>
            </w:pPr>
            <w:r>
              <w:rPr>
                <w:rFonts w:asciiTheme="majorHAnsi" w:hAnsiTheme="majorHAnsi" w:cstheme="majorHAnsi"/>
                <w:sz w:val="20"/>
                <w:szCs w:val="20"/>
                <w:lang w:val="en-US"/>
              </w:rPr>
              <w:t>1000vnđ</w:t>
            </w:r>
          </w:p>
        </w:tc>
        <w:tc>
          <w:tcPr>
            <w:tcW w:w="989" w:type="dxa"/>
            <w:tcBorders>
              <w:top w:val="single" w:sz="4" w:space="0" w:color="auto"/>
              <w:left w:val="single" w:sz="4" w:space="0" w:color="auto"/>
            </w:tcBorders>
            <w:shd w:val="clear" w:color="auto" w:fill="FFFFFF"/>
          </w:tcPr>
          <w:p w:rsidR="000111A4" w:rsidRPr="0080386B" w:rsidRDefault="006B4194">
            <w:pPr>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tcBorders>
            <w:shd w:val="clear" w:color="auto" w:fill="FFFFFF"/>
          </w:tcPr>
          <w:p w:rsidR="000111A4" w:rsidRPr="00915628" w:rsidRDefault="000111A4">
            <w:pPr>
              <w:rPr>
                <w:rFonts w:asciiTheme="majorHAnsi" w:hAnsiTheme="majorHAnsi" w:cstheme="majorHAnsi"/>
                <w:sz w:val="20"/>
                <w:szCs w:val="20"/>
              </w:rPr>
            </w:pPr>
          </w:p>
        </w:tc>
        <w:tc>
          <w:tcPr>
            <w:tcW w:w="1133" w:type="dxa"/>
            <w:tcBorders>
              <w:top w:val="single" w:sz="4" w:space="0" w:color="auto"/>
              <w:left w:val="single" w:sz="4" w:space="0" w:color="auto"/>
            </w:tcBorders>
            <w:shd w:val="clear" w:color="auto" w:fill="FFFFFF"/>
          </w:tcPr>
          <w:p w:rsidR="000111A4" w:rsidRPr="00915628" w:rsidRDefault="000111A4">
            <w:pPr>
              <w:rPr>
                <w:rFonts w:asciiTheme="majorHAnsi" w:hAnsiTheme="majorHAnsi" w:cstheme="majorHAnsi"/>
                <w:sz w:val="20"/>
                <w:szCs w:val="20"/>
              </w:rPr>
            </w:pPr>
          </w:p>
        </w:tc>
        <w:tc>
          <w:tcPr>
            <w:tcW w:w="1003" w:type="dxa"/>
            <w:tcBorders>
              <w:top w:val="single" w:sz="4" w:space="0" w:color="auto"/>
              <w:left w:val="single" w:sz="4" w:space="0" w:color="auto"/>
              <w:right w:val="single" w:sz="4" w:space="0" w:color="auto"/>
            </w:tcBorders>
            <w:shd w:val="clear" w:color="auto" w:fill="FFFFFF"/>
          </w:tcPr>
          <w:p w:rsidR="000111A4" w:rsidRPr="00915628" w:rsidRDefault="000111A4">
            <w:pPr>
              <w:rPr>
                <w:rFonts w:asciiTheme="majorHAnsi" w:hAnsiTheme="majorHAnsi" w:cstheme="majorHAnsi"/>
                <w:sz w:val="20"/>
                <w:szCs w:val="20"/>
              </w:rPr>
            </w:pPr>
          </w:p>
        </w:tc>
      </w:tr>
      <w:tr w:rsidR="00BA264F" w:rsidRPr="00915628" w:rsidTr="00BA264F">
        <w:trPr>
          <w:trHeight w:val="558"/>
          <w:jc w:val="center"/>
        </w:trPr>
        <w:tc>
          <w:tcPr>
            <w:tcW w:w="605" w:type="dxa"/>
            <w:tcBorders>
              <w:top w:val="single" w:sz="4" w:space="0" w:color="auto"/>
              <w:left w:val="single" w:sz="4" w:space="0" w:color="auto"/>
            </w:tcBorders>
            <w:shd w:val="clear" w:color="auto" w:fill="FFFFFF"/>
          </w:tcPr>
          <w:p w:rsidR="00BA264F" w:rsidRPr="00915628" w:rsidRDefault="00BA264F">
            <w:pPr>
              <w:rPr>
                <w:rFonts w:asciiTheme="majorHAnsi" w:hAnsiTheme="majorHAnsi" w:cstheme="majorHAnsi"/>
                <w:sz w:val="20"/>
                <w:szCs w:val="20"/>
                <w:lang w:val="en-US"/>
              </w:rPr>
            </w:pPr>
            <w:r>
              <w:rPr>
                <w:rFonts w:asciiTheme="majorHAnsi" w:hAnsiTheme="majorHAnsi" w:cstheme="majorHAnsi"/>
                <w:sz w:val="20"/>
                <w:szCs w:val="20"/>
                <w:lang w:val="en-US"/>
              </w:rPr>
              <w:t>2</w:t>
            </w:r>
          </w:p>
        </w:tc>
        <w:tc>
          <w:tcPr>
            <w:tcW w:w="835" w:type="dxa"/>
            <w:tcBorders>
              <w:top w:val="single" w:sz="4" w:space="0" w:color="auto"/>
              <w:left w:val="single" w:sz="4" w:space="0" w:color="auto"/>
            </w:tcBorders>
            <w:shd w:val="clear" w:color="auto" w:fill="FFFFFF"/>
          </w:tcPr>
          <w:p w:rsidR="00BA264F" w:rsidRPr="00915628" w:rsidRDefault="00BA264F">
            <w:pPr>
              <w:rPr>
                <w:rFonts w:asciiTheme="majorHAnsi" w:hAnsiTheme="majorHAnsi" w:cstheme="majorHAnsi"/>
                <w:sz w:val="20"/>
                <w:szCs w:val="20"/>
                <w:lang w:val="en-US"/>
              </w:rPr>
            </w:pPr>
            <w:r>
              <w:rPr>
                <w:rFonts w:asciiTheme="majorHAnsi" w:hAnsiTheme="majorHAnsi" w:cstheme="majorHAnsi"/>
                <w:sz w:val="20"/>
                <w:szCs w:val="20"/>
                <w:lang w:val="en-US"/>
              </w:rPr>
              <w:t>Acetylcystein</w:t>
            </w:r>
          </w:p>
        </w:tc>
        <w:tc>
          <w:tcPr>
            <w:tcW w:w="850" w:type="dxa"/>
            <w:tcBorders>
              <w:top w:val="single" w:sz="4" w:space="0" w:color="auto"/>
              <w:left w:val="single" w:sz="4" w:space="0" w:color="auto"/>
            </w:tcBorders>
            <w:shd w:val="clear" w:color="auto" w:fill="FFFFFF"/>
          </w:tcPr>
          <w:p w:rsidR="00BA264F" w:rsidRDefault="006B4194">
            <w:pPr>
              <w:rPr>
                <w:rFonts w:asciiTheme="majorHAnsi" w:hAnsiTheme="majorHAnsi" w:cstheme="majorHAnsi"/>
                <w:sz w:val="20"/>
                <w:szCs w:val="20"/>
                <w:lang w:val="en-US"/>
              </w:rPr>
            </w:pPr>
            <w:r>
              <w:rPr>
                <w:rFonts w:asciiTheme="majorHAnsi" w:hAnsiTheme="majorHAnsi" w:cstheme="majorHAnsi"/>
                <w:sz w:val="20"/>
                <w:szCs w:val="20"/>
                <w:lang w:val="en-US"/>
              </w:rPr>
              <w:t>VD-20577-14</w:t>
            </w:r>
          </w:p>
        </w:tc>
        <w:tc>
          <w:tcPr>
            <w:tcW w:w="1138" w:type="dxa"/>
            <w:tcBorders>
              <w:top w:val="single" w:sz="4" w:space="0" w:color="auto"/>
              <w:left w:val="single" w:sz="4" w:space="0" w:color="auto"/>
            </w:tcBorders>
            <w:shd w:val="clear" w:color="auto" w:fill="FFFFFF"/>
          </w:tcPr>
          <w:p w:rsidR="00BA264F" w:rsidRDefault="006B4194">
            <w:pPr>
              <w:rPr>
                <w:rFonts w:asciiTheme="majorHAnsi" w:hAnsiTheme="majorHAnsi" w:cstheme="majorHAnsi"/>
                <w:sz w:val="20"/>
                <w:szCs w:val="20"/>
                <w:lang w:val="en-US"/>
              </w:rPr>
            </w:pPr>
            <w:r>
              <w:rPr>
                <w:rFonts w:asciiTheme="majorHAnsi" w:hAnsiTheme="majorHAnsi" w:cstheme="majorHAnsi"/>
                <w:sz w:val="20"/>
                <w:szCs w:val="20"/>
                <w:lang w:val="en-US"/>
              </w:rPr>
              <w:t>200mg</w:t>
            </w:r>
          </w:p>
        </w:tc>
        <w:tc>
          <w:tcPr>
            <w:tcW w:w="706" w:type="dxa"/>
            <w:tcBorders>
              <w:top w:val="single" w:sz="4" w:space="0" w:color="auto"/>
              <w:left w:val="single" w:sz="4" w:space="0" w:color="auto"/>
            </w:tcBorders>
            <w:shd w:val="clear" w:color="auto" w:fill="FFFFFF"/>
          </w:tcPr>
          <w:p w:rsidR="00BA264F" w:rsidRDefault="006B4194">
            <w:pPr>
              <w:rPr>
                <w:rFonts w:asciiTheme="majorHAnsi" w:hAnsiTheme="majorHAnsi" w:cstheme="majorHAnsi"/>
                <w:sz w:val="20"/>
                <w:szCs w:val="20"/>
                <w:lang w:val="en-US"/>
              </w:rPr>
            </w:pPr>
            <w:r>
              <w:rPr>
                <w:rFonts w:asciiTheme="majorHAnsi" w:hAnsiTheme="majorHAnsi" w:cstheme="majorHAnsi"/>
                <w:sz w:val="20"/>
                <w:szCs w:val="20"/>
                <w:lang w:val="en-US"/>
              </w:rPr>
              <w:t xml:space="preserve">Bột pha hỗn </w:t>
            </w:r>
            <w:r>
              <w:rPr>
                <w:rFonts w:asciiTheme="majorHAnsi" w:hAnsiTheme="majorHAnsi" w:cstheme="majorHAnsi"/>
                <w:sz w:val="20"/>
                <w:szCs w:val="20"/>
                <w:lang w:val="en-US"/>
              </w:rPr>
              <w:lastRenderedPageBreak/>
              <w:t>dịch</w:t>
            </w:r>
          </w:p>
        </w:tc>
        <w:tc>
          <w:tcPr>
            <w:tcW w:w="854" w:type="dxa"/>
            <w:tcBorders>
              <w:top w:val="single" w:sz="4" w:space="0" w:color="auto"/>
              <w:left w:val="single" w:sz="4" w:space="0" w:color="auto"/>
            </w:tcBorders>
            <w:shd w:val="clear" w:color="auto" w:fill="FFFFFF"/>
          </w:tcPr>
          <w:p w:rsidR="00BA264F" w:rsidRDefault="006B4194">
            <w:pPr>
              <w:rPr>
                <w:rFonts w:asciiTheme="majorHAnsi" w:hAnsiTheme="majorHAnsi" w:cstheme="majorHAnsi"/>
                <w:sz w:val="20"/>
                <w:szCs w:val="20"/>
                <w:lang w:val="en-US"/>
              </w:rPr>
            </w:pPr>
            <w:r>
              <w:rPr>
                <w:rFonts w:asciiTheme="majorHAnsi" w:hAnsiTheme="majorHAnsi" w:cstheme="majorHAnsi"/>
                <w:sz w:val="20"/>
                <w:szCs w:val="20"/>
                <w:lang w:val="en-US"/>
              </w:rPr>
              <w:lastRenderedPageBreak/>
              <w:t xml:space="preserve">H24 gói x 1,5g </w:t>
            </w:r>
            <w:r>
              <w:rPr>
                <w:rFonts w:asciiTheme="majorHAnsi" w:hAnsiTheme="majorHAnsi" w:cstheme="majorHAnsi"/>
                <w:sz w:val="20"/>
                <w:szCs w:val="20"/>
                <w:lang w:val="en-US"/>
              </w:rPr>
              <w:lastRenderedPageBreak/>
              <w:t>thuốc bột</w:t>
            </w:r>
          </w:p>
        </w:tc>
        <w:tc>
          <w:tcPr>
            <w:tcW w:w="706" w:type="dxa"/>
            <w:tcBorders>
              <w:top w:val="single" w:sz="4" w:space="0" w:color="auto"/>
              <w:left w:val="single" w:sz="4" w:space="0" w:color="auto"/>
            </w:tcBorders>
            <w:shd w:val="clear" w:color="auto" w:fill="FFFFFF"/>
          </w:tcPr>
          <w:p w:rsidR="00BA264F" w:rsidRDefault="006B4194">
            <w:pPr>
              <w:rPr>
                <w:rFonts w:asciiTheme="majorHAnsi" w:hAnsiTheme="majorHAnsi" w:cstheme="majorHAnsi"/>
                <w:sz w:val="20"/>
                <w:szCs w:val="20"/>
                <w:lang w:val="en-US"/>
              </w:rPr>
            </w:pPr>
            <w:r>
              <w:rPr>
                <w:rFonts w:asciiTheme="majorHAnsi" w:hAnsiTheme="majorHAnsi" w:cstheme="majorHAnsi"/>
                <w:sz w:val="20"/>
                <w:szCs w:val="20"/>
                <w:lang w:val="en-US"/>
              </w:rPr>
              <w:lastRenderedPageBreak/>
              <w:t>gói</w:t>
            </w:r>
          </w:p>
        </w:tc>
        <w:tc>
          <w:tcPr>
            <w:tcW w:w="850" w:type="dxa"/>
            <w:tcBorders>
              <w:top w:val="single" w:sz="4" w:space="0" w:color="auto"/>
              <w:left w:val="single" w:sz="4" w:space="0" w:color="auto"/>
            </w:tcBorders>
            <w:shd w:val="clear" w:color="auto" w:fill="FFFFFF"/>
          </w:tcPr>
          <w:p w:rsidR="00BA264F" w:rsidRDefault="006B4194">
            <w:pPr>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tcBorders>
            <w:shd w:val="clear" w:color="auto" w:fill="FFFFFF"/>
          </w:tcPr>
          <w:p w:rsidR="00BA264F" w:rsidRPr="00915628" w:rsidRDefault="00BA264F">
            <w:pPr>
              <w:rPr>
                <w:rFonts w:asciiTheme="majorHAnsi" w:hAnsiTheme="majorHAnsi" w:cstheme="majorHAnsi"/>
                <w:sz w:val="20"/>
                <w:szCs w:val="20"/>
              </w:rPr>
            </w:pPr>
          </w:p>
        </w:tc>
        <w:tc>
          <w:tcPr>
            <w:tcW w:w="710" w:type="dxa"/>
            <w:tcBorders>
              <w:top w:val="single" w:sz="4" w:space="0" w:color="auto"/>
              <w:left w:val="single" w:sz="4" w:space="0" w:color="auto"/>
            </w:tcBorders>
            <w:shd w:val="clear" w:color="auto" w:fill="FFFFFF"/>
          </w:tcPr>
          <w:p w:rsidR="00BA264F" w:rsidRDefault="006B4194">
            <w:pPr>
              <w:rPr>
                <w:rFonts w:asciiTheme="majorHAnsi" w:hAnsiTheme="majorHAnsi" w:cstheme="majorHAnsi"/>
                <w:sz w:val="20"/>
                <w:szCs w:val="20"/>
                <w:lang w:val="en-US"/>
              </w:rPr>
            </w:pPr>
            <w:r>
              <w:rPr>
                <w:rFonts w:asciiTheme="majorHAnsi" w:hAnsiTheme="majorHAnsi" w:cstheme="majorHAnsi"/>
                <w:sz w:val="20"/>
                <w:szCs w:val="20"/>
                <w:lang w:val="en-US"/>
              </w:rPr>
              <w:t>2000vnđ</w:t>
            </w:r>
          </w:p>
        </w:tc>
        <w:tc>
          <w:tcPr>
            <w:tcW w:w="989" w:type="dxa"/>
            <w:tcBorders>
              <w:top w:val="single" w:sz="4" w:space="0" w:color="auto"/>
              <w:left w:val="single" w:sz="4" w:space="0" w:color="auto"/>
            </w:tcBorders>
            <w:shd w:val="clear" w:color="auto" w:fill="FFFFFF"/>
          </w:tcPr>
          <w:p w:rsidR="00BA264F" w:rsidRPr="0080386B" w:rsidRDefault="006B4194">
            <w:pPr>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tcBorders>
            <w:shd w:val="clear" w:color="auto" w:fill="FFFFFF"/>
          </w:tcPr>
          <w:p w:rsidR="00BA264F" w:rsidRPr="00915628" w:rsidRDefault="00BA264F">
            <w:pPr>
              <w:rPr>
                <w:rFonts w:asciiTheme="majorHAnsi" w:hAnsiTheme="majorHAnsi" w:cstheme="majorHAnsi"/>
                <w:sz w:val="20"/>
                <w:szCs w:val="20"/>
              </w:rPr>
            </w:pPr>
          </w:p>
        </w:tc>
        <w:tc>
          <w:tcPr>
            <w:tcW w:w="1133" w:type="dxa"/>
            <w:tcBorders>
              <w:top w:val="single" w:sz="4" w:space="0" w:color="auto"/>
              <w:left w:val="single" w:sz="4" w:space="0" w:color="auto"/>
            </w:tcBorders>
            <w:shd w:val="clear" w:color="auto" w:fill="FFFFFF"/>
          </w:tcPr>
          <w:p w:rsidR="00BA264F" w:rsidRPr="00915628" w:rsidRDefault="00BA264F">
            <w:pPr>
              <w:rPr>
                <w:rFonts w:asciiTheme="majorHAnsi" w:hAnsiTheme="majorHAnsi" w:cstheme="majorHAnsi"/>
                <w:sz w:val="20"/>
                <w:szCs w:val="20"/>
              </w:rPr>
            </w:pPr>
          </w:p>
        </w:tc>
        <w:tc>
          <w:tcPr>
            <w:tcW w:w="1003" w:type="dxa"/>
            <w:tcBorders>
              <w:top w:val="single" w:sz="4" w:space="0" w:color="auto"/>
              <w:left w:val="single" w:sz="4" w:space="0" w:color="auto"/>
              <w:right w:val="single" w:sz="4" w:space="0" w:color="auto"/>
            </w:tcBorders>
            <w:shd w:val="clear" w:color="auto" w:fill="FFFFFF"/>
          </w:tcPr>
          <w:p w:rsidR="00BA264F" w:rsidRPr="00915628" w:rsidRDefault="00BA264F">
            <w:pPr>
              <w:rPr>
                <w:rFonts w:asciiTheme="majorHAnsi" w:hAnsiTheme="majorHAnsi" w:cstheme="majorHAnsi"/>
                <w:sz w:val="20"/>
                <w:szCs w:val="20"/>
              </w:rPr>
            </w:pPr>
          </w:p>
        </w:tc>
      </w:tr>
      <w:tr w:rsidR="000111A4" w:rsidRPr="00915628" w:rsidTr="00BA264F">
        <w:trPr>
          <w:trHeight w:val="558"/>
          <w:jc w:val="center"/>
        </w:trPr>
        <w:tc>
          <w:tcPr>
            <w:tcW w:w="605" w:type="dxa"/>
            <w:tcBorders>
              <w:top w:val="single" w:sz="4" w:space="0" w:color="auto"/>
              <w:left w:val="single" w:sz="4" w:space="0" w:color="auto"/>
            </w:tcBorders>
            <w:shd w:val="clear" w:color="auto" w:fill="FFFFFF"/>
          </w:tcPr>
          <w:p w:rsidR="000111A4" w:rsidRPr="0080386B" w:rsidRDefault="00BA264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lastRenderedPageBreak/>
              <w:t>3</w:t>
            </w:r>
          </w:p>
        </w:tc>
        <w:tc>
          <w:tcPr>
            <w:tcW w:w="835" w:type="dxa"/>
            <w:tcBorders>
              <w:top w:val="single" w:sz="4" w:space="0" w:color="auto"/>
              <w:left w:val="single" w:sz="4" w:space="0" w:color="auto"/>
            </w:tcBorders>
            <w:shd w:val="clear" w:color="auto" w:fill="FFFFFF"/>
          </w:tcPr>
          <w:p w:rsidR="000111A4" w:rsidRPr="0080386B"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Aciclovir</w:t>
            </w:r>
          </w:p>
        </w:tc>
        <w:tc>
          <w:tcPr>
            <w:tcW w:w="850" w:type="dxa"/>
            <w:tcBorders>
              <w:top w:val="single" w:sz="4" w:space="0" w:color="auto"/>
              <w:left w:val="single" w:sz="4" w:space="0" w:color="auto"/>
            </w:tcBorders>
            <w:shd w:val="clear" w:color="auto" w:fill="FFFFFF"/>
          </w:tcPr>
          <w:p w:rsidR="000111A4" w:rsidRPr="0080386B" w:rsidRDefault="000D75D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VD-22035-14</w:t>
            </w:r>
          </w:p>
        </w:tc>
        <w:tc>
          <w:tcPr>
            <w:tcW w:w="1138" w:type="dxa"/>
            <w:tcBorders>
              <w:top w:val="single" w:sz="4" w:space="0" w:color="auto"/>
              <w:left w:val="single" w:sz="4" w:space="0" w:color="auto"/>
            </w:tcBorders>
            <w:shd w:val="clear" w:color="auto" w:fill="FFFFFF"/>
          </w:tcPr>
          <w:p w:rsidR="000111A4" w:rsidRPr="000D75D1" w:rsidRDefault="000D75D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200mg; 800mg</w:t>
            </w:r>
          </w:p>
        </w:tc>
        <w:tc>
          <w:tcPr>
            <w:tcW w:w="706" w:type="dxa"/>
            <w:tcBorders>
              <w:top w:val="single" w:sz="4" w:space="0" w:color="auto"/>
              <w:left w:val="single" w:sz="4" w:space="0" w:color="auto"/>
            </w:tcBorders>
            <w:shd w:val="clear" w:color="auto" w:fill="FFFFFF"/>
          </w:tcPr>
          <w:p w:rsidR="000111A4" w:rsidRPr="000D75D1" w:rsidRDefault="000D75D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tcBorders>
            <w:shd w:val="clear" w:color="auto" w:fill="FFFFFF"/>
          </w:tcPr>
          <w:p w:rsidR="000111A4" w:rsidRPr="000D75D1" w:rsidRDefault="000D75D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H3 vỉ x 10 viên</w:t>
            </w:r>
          </w:p>
        </w:tc>
        <w:tc>
          <w:tcPr>
            <w:tcW w:w="706" w:type="dxa"/>
            <w:tcBorders>
              <w:top w:val="single" w:sz="4" w:space="0" w:color="auto"/>
              <w:left w:val="single" w:sz="4" w:space="0" w:color="auto"/>
            </w:tcBorders>
            <w:shd w:val="clear" w:color="auto" w:fill="FFFFFF"/>
          </w:tcPr>
          <w:p w:rsidR="000111A4" w:rsidRPr="000D75D1" w:rsidRDefault="000D75D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tcBorders>
            <w:shd w:val="clear" w:color="auto" w:fill="FFFFFF"/>
          </w:tcPr>
          <w:p w:rsidR="000111A4" w:rsidRPr="000D75D1" w:rsidRDefault="000D75D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tcBorders>
            <w:shd w:val="clear" w:color="auto" w:fill="FFFFFF"/>
          </w:tcPr>
          <w:p w:rsidR="000111A4" w:rsidRPr="00915628" w:rsidRDefault="000111A4" w:rsidP="000D75D1">
            <w:pPr>
              <w:ind w:left="57"/>
              <w:rPr>
                <w:rFonts w:asciiTheme="majorHAnsi" w:hAnsiTheme="majorHAnsi" w:cstheme="majorHAnsi"/>
                <w:sz w:val="20"/>
                <w:szCs w:val="20"/>
              </w:rPr>
            </w:pPr>
          </w:p>
        </w:tc>
        <w:tc>
          <w:tcPr>
            <w:tcW w:w="710" w:type="dxa"/>
            <w:tcBorders>
              <w:top w:val="single" w:sz="4" w:space="0" w:color="auto"/>
              <w:left w:val="single" w:sz="4" w:space="0" w:color="auto"/>
            </w:tcBorders>
            <w:shd w:val="clear" w:color="auto" w:fill="FFFFFF"/>
          </w:tcPr>
          <w:p w:rsidR="000111A4" w:rsidRPr="000D75D1" w:rsidRDefault="000D75D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5000vnđ</w:t>
            </w:r>
          </w:p>
        </w:tc>
        <w:tc>
          <w:tcPr>
            <w:tcW w:w="989" w:type="dxa"/>
            <w:tcBorders>
              <w:top w:val="single" w:sz="4" w:space="0" w:color="auto"/>
              <w:left w:val="single" w:sz="4" w:space="0" w:color="auto"/>
            </w:tcBorders>
            <w:shd w:val="clear" w:color="auto" w:fill="FFFFFF"/>
          </w:tcPr>
          <w:p w:rsidR="000111A4" w:rsidRPr="006B419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tcBorders>
            <w:shd w:val="clear" w:color="auto" w:fill="FFFFFF"/>
          </w:tcPr>
          <w:p w:rsidR="000111A4" w:rsidRPr="00915628" w:rsidRDefault="000111A4" w:rsidP="000D75D1">
            <w:pPr>
              <w:ind w:left="57"/>
              <w:rPr>
                <w:rFonts w:asciiTheme="majorHAnsi" w:hAnsiTheme="majorHAnsi" w:cstheme="majorHAnsi"/>
                <w:sz w:val="20"/>
                <w:szCs w:val="20"/>
              </w:rPr>
            </w:pPr>
          </w:p>
        </w:tc>
        <w:tc>
          <w:tcPr>
            <w:tcW w:w="1133" w:type="dxa"/>
            <w:tcBorders>
              <w:top w:val="single" w:sz="4" w:space="0" w:color="auto"/>
              <w:left w:val="single" w:sz="4" w:space="0" w:color="auto"/>
            </w:tcBorders>
            <w:shd w:val="clear" w:color="auto" w:fill="FFFFFF"/>
          </w:tcPr>
          <w:p w:rsidR="000111A4" w:rsidRPr="00915628" w:rsidRDefault="000111A4" w:rsidP="000D75D1">
            <w:pPr>
              <w:ind w:left="57"/>
              <w:rPr>
                <w:rFonts w:asciiTheme="majorHAnsi" w:hAnsiTheme="majorHAnsi" w:cstheme="majorHAnsi"/>
                <w:sz w:val="20"/>
                <w:szCs w:val="20"/>
              </w:rPr>
            </w:pPr>
          </w:p>
        </w:tc>
        <w:tc>
          <w:tcPr>
            <w:tcW w:w="1003" w:type="dxa"/>
            <w:tcBorders>
              <w:top w:val="single" w:sz="4" w:space="0" w:color="auto"/>
              <w:left w:val="single" w:sz="4" w:space="0" w:color="auto"/>
              <w:right w:val="single" w:sz="4" w:space="0" w:color="auto"/>
            </w:tcBorders>
            <w:shd w:val="clear" w:color="auto" w:fill="FFFFFF"/>
          </w:tcPr>
          <w:p w:rsidR="000111A4" w:rsidRPr="00915628" w:rsidRDefault="000111A4" w:rsidP="000D75D1">
            <w:pPr>
              <w:ind w:left="57"/>
              <w:rPr>
                <w:rFonts w:asciiTheme="majorHAnsi" w:hAnsiTheme="majorHAnsi" w:cstheme="majorHAnsi"/>
                <w:sz w:val="20"/>
                <w:szCs w:val="20"/>
              </w:rPr>
            </w:pPr>
          </w:p>
        </w:tc>
      </w:tr>
      <w:tr w:rsidR="000111A4"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0111A4" w:rsidRPr="006B419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4</w:t>
            </w:r>
          </w:p>
        </w:tc>
        <w:tc>
          <w:tcPr>
            <w:tcW w:w="835" w:type="dxa"/>
            <w:tcBorders>
              <w:top w:val="single" w:sz="4" w:space="0" w:color="auto"/>
              <w:left w:val="single" w:sz="4" w:space="0" w:color="auto"/>
              <w:bottom w:val="single" w:sz="4" w:space="0" w:color="auto"/>
            </w:tcBorders>
            <w:shd w:val="clear" w:color="auto" w:fill="FFFFFF"/>
          </w:tcPr>
          <w:p w:rsidR="000111A4" w:rsidRPr="006B419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Aciclovir</w:t>
            </w:r>
          </w:p>
        </w:tc>
        <w:tc>
          <w:tcPr>
            <w:tcW w:w="850" w:type="dxa"/>
            <w:tcBorders>
              <w:top w:val="single" w:sz="4" w:space="0" w:color="auto"/>
              <w:left w:val="single" w:sz="4" w:space="0" w:color="auto"/>
              <w:bottom w:val="single" w:sz="4" w:space="0" w:color="auto"/>
            </w:tcBorders>
            <w:shd w:val="clear" w:color="auto" w:fill="FFFFFF"/>
          </w:tcPr>
          <w:p w:rsidR="000111A4" w:rsidRPr="006B419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VN-22235-19</w:t>
            </w:r>
          </w:p>
        </w:tc>
        <w:tc>
          <w:tcPr>
            <w:tcW w:w="1138" w:type="dxa"/>
            <w:tcBorders>
              <w:top w:val="single" w:sz="4" w:space="0" w:color="auto"/>
              <w:left w:val="single" w:sz="4" w:space="0" w:color="auto"/>
              <w:bottom w:val="single" w:sz="4" w:space="0" w:color="auto"/>
            </w:tcBorders>
            <w:shd w:val="clear" w:color="auto" w:fill="FFFFFF"/>
          </w:tcPr>
          <w:p w:rsidR="000111A4" w:rsidRPr="006B419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w:t>
            </w:r>
          </w:p>
        </w:tc>
        <w:tc>
          <w:tcPr>
            <w:tcW w:w="706" w:type="dxa"/>
            <w:tcBorders>
              <w:top w:val="single" w:sz="4" w:space="0" w:color="auto"/>
              <w:left w:val="single" w:sz="4" w:space="0" w:color="auto"/>
              <w:bottom w:val="single" w:sz="4" w:space="0" w:color="auto"/>
            </w:tcBorders>
            <w:shd w:val="clear" w:color="auto" w:fill="FFFFFF"/>
          </w:tcPr>
          <w:p w:rsidR="000111A4" w:rsidRPr="006B419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kem</w:t>
            </w:r>
          </w:p>
        </w:tc>
        <w:tc>
          <w:tcPr>
            <w:tcW w:w="854" w:type="dxa"/>
            <w:tcBorders>
              <w:top w:val="single" w:sz="4" w:space="0" w:color="auto"/>
              <w:left w:val="single" w:sz="4" w:space="0" w:color="auto"/>
              <w:bottom w:val="single" w:sz="4" w:space="0" w:color="auto"/>
            </w:tcBorders>
            <w:shd w:val="clear" w:color="auto" w:fill="FFFFFF"/>
          </w:tcPr>
          <w:p w:rsidR="000111A4" w:rsidRPr="006B419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 1 tube 5g</w:t>
            </w:r>
          </w:p>
        </w:tc>
        <w:tc>
          <w:tcPr>
            <w:tcW w:w="706" w:type="dxa"/>
            <w:tcBorders>
              <w:top w:val="single" w:sz="4" w:space="0" w:color="auto"/>
              <w:left w:val="single" w:sz="4" w:space="0" w:color="auto"/>
              <w:bottom w:val="single" w:sz="4" w:space="0" w:color="auto"/>
            </w:tcBorders>
            <w:shd w:val="clear" w:color="auto" w:fill="FFFFFF"/>
          </w:tcPr>
          <w:p w:rsidR="000111A4" w:rsidRPr="006B419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tube</w:t>
            </w:r>
          </w:p>
        </w:tc>
        <w:tc>
          <w:tcPr>
            <w:tcW w:w="850" w:type="dxa"/>
            <w:tcBorders>
              <w:top w:val="single" w:sz="4" w:space="0" w:color="auto"/>
              <w:left w:val="single" w:sz="4" w:space="0" w:color="auto"/>
              <w:bottom w:val="single" w:sz="4" w:space="0" w:color="auto"/>
            </w:tcBorders>
            <w:shd w:val="clear" w:color="auto" w:fill="FFFFFF"/>
          </w:tcPr>
          <w:p w:rsidR="000111A4" w:rsidRPr="006B419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0111A4" w:rsidRPr="00915628" w:rsidRDefault="000111A4"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0111A4" w:rsidRPr="006B419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15000vnđ</w:t>
            </w:r>
          </w:p>
        </w:tc>
        <w:tc>
          <w:tcPr>
            <w:tcW w:w="989" w:type="dxa"/>
            <w:tcBorders>
              <w:top w:val="single" w:sz="4" w:space="0" w:color="auto"/>
              <w:left w:val="single" w:sz="4" w:space="0" w:color="auto"/>
              <w:bottom w:val="single" w:sz="4" w:space="0" w:color="auto"/>
            </w:tcBorders>
            <w:shd w:val="clear" w:color="auto" w:fill="FFFFFF"/>
          </w:tcPr>
          <w:p w:rsidR="000111A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p w:rsidR="006B4194" w:rsidRPr="006B4194" w:rsidRDefault="006B4194" w:rsidP="000D75D1">
            <w:pPr>
              <w:ind w:left="57"/>
              <w:rPr>
                <w:rFonts w:asciiTheme="majorHAnsi" w:hAnsiTheme="majorHAnsi" w:cstheme="majorHAnsi"/>
                <w:sz w:val="20"/>
                <w:szCs w:val="20"/>
                <w:lang w:val="en-US"/>
              </w:rPr>
            </w:pPr>
          </w:p>
        </w:tc>
        <w:tc>
          <w:tcPr>
            <w:tcW w:w="994" w:type="dxa"/>
            <w:tcBorders>
              <w:top w:val="single" w:sz="4" w:space="0" w:color="auto"/>
              <w:left w:val="single" w:sz="4" w:space="0" w:color="auto"/>
              <w:bottom w:val="single" w:sz="4" w:space="0" w:color="auto"/>
            </w:tcBorders>
            <w:shd w:val="clear" w:color="auto" w:fill="FFFFFF"/>
          </w:tcPr>
          <w:p w:rsidR="000111A4" w:rsidRPr="00915628" w:rsidRDefault="000111A4"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0111A4" w:rsidRPr="00915628" w:rsidRDefault="000111A4"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0111A4" w:rsidRPr="00915628" w:rsidRDefault="000111A4" w:rsidP="000D75D1">
            <w:pPr>
              <w:ind w:left="57"/>
              <w:rPr>
                <w:rFonts w:asciiTheme="majorHAnsi" w:hAnsiTheme="majorHAnsi" w:cstheme="majorHAnsi"/>
                <w:sz w:val="20"/>
                <w:szCs w:val="20"/>
              </w:rPr>
            </w:pPr>
          </w:p>
        </w:tc>
      </w:tr>
      <w:tr w:rsidR="006B4194"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6B419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w:t>
            </w:r>
          </w:p>
        </w:tc>
        <w:tc>
          <w:tcPr>
            <w:tcW w:w="835" w:type="dxa"/>
            <w:tcBorders>
              <w:top w:val="single" w:sz="4" w:space="0" w:color="auto"/>
              <w:left w:val="single" w:sz="4" w:space="0" w:color="auto"/>
              <w:bottom w:val="single" w:sz="4" w:space="0" w:color="auto"/>
            </w:tcBorders>
            <w:shd w:val="clear" w:color="auto" w:fill="FFFFFF"/>
          </w:tcPr>
          <w:p w:rsidR="006B419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Albendazol</w:t>
            </w:r>
          </w:p>
        </w:tc>
        <w:tc>
          <w:tcPr>
            <w:tcW w:w="850" w:type="dxa"/>
            <w:tcBorders>
              <w:top w:val="single" w:sz="4" w:space="0" w:color="auto"/>
              <w:left w:val="single" w:sz="4" w:space="0" w:color="auto"/>
              <w:bottom w:val="single" w:sz="4" w:space="0" w:color="auto"/>
            </w:tcBorders>
            <w:shd w:val="clear" w:color="auto" w:fill="FFFFFF"/>
          </w:tcPr>
          <w:p w:rsidR="006B419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893100022700</w:t>
            </w:r>
          </w:p>
        </w:tc>
        <w:tc>
          <w:tcPr>
            <w:tcW w:w="1138" w:type="dxa"/>
            <w:tcBorders>
              <w:top w:val="single" w:sz="4" w:space="0" w:color="auto"/>
              <w:left w:val="single" w:sz="4" w:space="0" w:color="auto"/>
              <w:bottom w:val="single" w:sz="4" w:space="0" w:color="auto"/>
            </w:tcBorders>
            <w:shd w:val="clear" w:color="auto" w:fill="FFFFFF"/>
          </w:tcPr>
          <w:p w:rsidR="006B419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200mg</w:t>
            </w:r>
          </w:p>
          <w:p w:rsidR="006B419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400mg</w:t>
            </w:r>
          </w:p>
        </w:tc>
        <w:tc>
          <w:tcPr>
            <w:tcW w:w="706" w:type="dxa"/>
            <w:tcBorders>
              <w:top w:val="single" w:sz="4" w:space="0" w:color="auto"/>
              <w:left w:val="single" w:sz="4" w:space="0" w:color="auto"/>
              <w:bottom w:val="single" w:sz="4" w:space="0" w:color="auto"/>
            </w:tcBorders>
            <w:shd w:val="clear" w:color="auto" w:fill="FFFFFF"/>
          </w:tcPr>
          <w:p w:rsidR="006B419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6B419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 1 vỉ x 1 viên</w:t>
            </w:r>
          </w:p>
        </w:tc>
        <w:tc>
          <w:tcPr>
            <w:tcW w:w="706" w:type="dxa"/>
            <w:tcBorders>
              <w:top w:val="single" w:sz="4" w:space="0" w:color="auto"/>
              <w:left w:val="single" w:sz="4" w:space="0" w:color="auto"/>
              <w:bottom w:val="single" w:sz="4" w:space="0" w:color="auto"/>
            </w:tcBorders>
            <w:shd w:val="clear" w:color="auto" w:fill="FFFFFF"/>
          </w:tcPr>
          <w:p w:rsidR="006B419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6B4194" w:rsidRDefault="006B4194"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6B4194" w:rsidRPr="00915628" w:rsidRDefault="006B4194"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6B4194"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5000vnđ</w:t>
            </w:r>
          </w:p>
        </w:tc>
        <w:tc>
          <w:tcPr>
            <w:tcW w:w="989" w:type="dxa"/>
            <w:tcBorders>
              <w:top w:val="single" w:sz="4" w:space="0" w:color="auto"/>
              <w:left w:val="single" w:sz="4" w:space="0" w:color="auto"/>
              <w:bottom w:val="single" w:sz="4" w:space="0" w:color="auto"/>
            </w:tcBorders>
            <w:shd w:val="clear" w:color="auto" w:fill="FFFFFF"/>
          </w:tcPr>
          <w:p w:rsidR="006B4194"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6B4194" w:rsidRPr="00915628" w:rsidRDefault="006B4194"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6B4194" w:rsidRPr="00915628" w:rsidRDefault="006B4194"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6B4194" w:rsidRPr="00915628" w:rsidRDefault="006B4194" w:rsidP="000D75D1">
            <w:pPr>
              <w:ind w:left="57"/>
              <w:rPr>
                <w:rFonts w:asciiTheme="majorHAnsi" w:hAnsiTheme="majorHAnsi" w:cstheme="majorHAnsi"/>
                <w:sz w:val="20"/>
                <w:szCs w:val="20"/>
              </w:rPr>
            </w:pPr>
          </w:p>
        </w:tc>
      </w:tr>
      <w:tr w:rsidR="00E34336"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6</w:t>
            </w:r>
          </w:p>
        </w:tc>
        <w:tc>
          <w:tcPr>
            <w:tcW w:w="835"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Alimemazin</w:t>
            </w:r>
          </w:p>
        </w:tc>
        <w:tc>
          <w:tcPr>
            <w:tcW w:w="850"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893100095023</w:t>
            </w:r>
          </w:p>
        </w:tc>
        <w:tc>
          <w:tcPr>
            <w:tcW w:w="1138"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5mg</w:t>
            </w:r>
          </w:p>
        </w:tc>
        <w:tc>
          <w:tcPr>
            <w:tcW w:w="706"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H10 vỉ x 25 viên</w:t>
            </w:r>
          </w:p>
        </w:tc>
        <w:tc>
          <w:tcPr>
            <w:tcW w:w="706"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300vnđ</w:t>
            </w:r>
          </w:p>
        </w:tc>
        <w:tc>
          <w:tcPr>
            <w:tcW w:w="989"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r>
      <w:tr w:rsidR="00E34336"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7</w:t>
            </w:r>
          </w:p>
        </w:tc>
        <w:tc>
          <w:tcPr>
            <w:tcW w:w="835" w:type="dxa"/>
            <w:tcBorders>
              <w:top w:val="single" w:sz="4" w:space="0" w:color="auto"/>
              <w:left w:val="single" w:sz="4" w:space="0" w:color="auto"/>
              <w:bottom w:val="single" w:sz="4" w:space="0" w:color="auto"/>
            </w:tcBorders>
            <w:shd w:val="clear" w:color="auto" w:fill="FFFFFF"/>
          </w:tcPr>
          <w:p w:rsidR="00E34336" w:rsidRDefault="00E34336" w:rsidP="00E34336">
            <w:pPr>
              <w:rPr>
                <w:rFonts w:asciiTheme="majorHAnsi" w:hAnsiTheme="majorHAnsi" w:cstheme="majorHAnsi"/>
                <w:sz w:val="20"/>
                <w:szCs w:val="20"/>
                <w:lang w:val="en-US"/>
              </w:rPr>
            </w:pPr>
            <w:r>
              <w:rPr>
                <w:rFonts w:asciiTheme="majorHAnsi" w:hAnsiTheme="majorHAnsi" w:cstheme="majorHAnsi"/>
                <w:sz w:val="20"/>
                <w:szCs w:val="20"/>
                <w:lang w:val="en-US"/>
              </w:rPr>
              <w:t>Alverin (citrat)</w:t>
            </w:r>
          </w:p>
        </w:tc>
        <w:tc>
          <w:tcPr>
            <w:tcW w:w="850"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VD-22059-14</w:t>
            </w:r>
          </w:p>
        </w:tc>
        <w:tc>
          <w:tcPr>
            <w:tcW w:w="1138"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10mg</w:t>
            </w:r>
          </w:p>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40mg</w:t>
            </w:r>
          </w:p>
        </w:tc>
        <w:tc>
          <w:tcPr>
            <w:tcW w:w="706"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H10 vỉ x 10 viên</w:t>
            </w:r>
          </w:p>
        </w:tc>
        <w:tc>
          <w:tcPr>
            <w:tcW w:w="706"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1000vnđ</w:t>
            </w:r>
          </w:p>
        </w:tc>
        <w:tc>
          <w:tcPr>
            <w:tcW w:w="989"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r>
      <w:tr w:rsidR="00E34336"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8</w:t>
            </w:r>
          </w:p>
        </w:tc>
        <w:tc>
          <w:tcPr>
            <w:tcW w:w="835" w:type="dxa"/>
            <w:tcBorders>
              <w:top w:val="single" w:sz="4" w:space="0" w:color="auto"/>
              <w:left w:val="single" w:sz="4" w:space="0" w:color="auto"/>
              <w:bottom w:val="single" w:sz="4" w:space="0" w:color="auto"/>
            </w:tcBorders>
            <w:shd w:val="clear" w:color="auto" w:fill="FFFFFF"/>
          </w:tcPr>
          <w:p w:rsidR="00E34336" w:rsidRDefault="00E34336" w:rsidP="00E34336">
            <w:pPr>
              <w:rPr>
                <w:rFonts w:asciiTheme="majorHAnsi" w:hAnsiTheme="majorHAnsi" w:cstheme="majorHAnsi"/>
                <w:sz w:val="20"/>
                <w:szCs w:val="20"/>
                <w:lang w:val="en-US"/>
              </w:rPr>
            </w:pPr>
            <w:r>
              <w:rPr>
                <w:rFonts w:asciiTheme="majorHAnsi" w:hAnsiTheme="majorHAnsi" w:cstheme="majorHAnsi"/>
                <w:sz w:val="20"/>
                <w:szCs w:val="20"/>
                <w:lang w:val="en-US"/>
              </w:rPr>
              <w:t>Amlodipin</w:t>
            </w:r>
          </w:p>
        </w:tc>
        <w:tc>
          <w:tcPr>
            <w:tcW w:w="850"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893110140124</w:t>
            </w:r>
          </w:p>
        </w:tc>
        <w:tc>
          <w:tcPr>
            <w:tcW w:w="1138"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2,5mg</w:t>
            </w:r>
          </w:p>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5mg</w:t>
            </w:r>
          </w:p>
        </w:tc>
        <w:tc>
          <w:tcPr>
            <w:tcW w:w="706"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H3 vỉ x 10 viên</w:t>
            </w:r>
          </w:p>
        </w:tc>
        <w:tc>
          <w:tcPr>
            <w:tcW w:w="706"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700vnđ</w:t>
            </w:r>
          </w:p>
        </w:tc>
        <w:tc>
          <w:tcPr>
            <w:tcW w:w="989"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r>
      <w:tr w:rsidR="00E34336"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9</w:t>
            </w:r>
          </w:p>
        </w:tc>
        <w:tc>
          <w:tcPr>
            <w:tcW w:w="835"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Amoxicilin</w:t>
            </w:r>
          </w:p>
        </w:tc>
        <w:tc>
          <w:tcPr>
            <w:tcW w:w="850" w:type="dxa"/>
            <w:tcBorders>
              <w:top w:val="single" w:sz="4" w:space="0" w:color="auto"/>
              <w:left w:val="single" w:sz="4" w:space="0" w:color="auto"/>
              <w:bottom w:val="single" w:sz="4" w:space="0" w:color="auto"/>
            </w:tcBorders>
            <w:shd w:val="clear" w:color="auto" w:fill="FFFFFF"/>
          </w:tcPr>
          <w:p w:rsidR="00E34336" w:rsidRDefault="003B6D03"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VD-20020-13</w:t>
            </w:r>
          </w:p>
        </w:tc>
        <w:tc>
          <w:tcPr>
            <w:tcW w:w="1138" w:type="dxa"/>
            <w:tcBorders>
              <w:top w:val="single" w:sz="4" w:space="0" w:color="auto"/>
              <w:left w:val="single" w:sz="4" w:space="0" w:color="auto"/>
              <w:bottom w:val="single" w:sz="4" w:space="0" w:color="auto"/>
            </w:tcBorders>
            <w:shd w:val="clear" w:color="auto" w:fill="FFFFFF"/>
          </w:tcPr>
          <w:p w:rsidR="00E34336" w:rsidRDefault="003B6D03"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250mg</w:t>
            </w:r>
          </w:p>
          <w:p w:rsidR="003B6D03" w:rsidRDefault="003B6D03"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500mg</w:t>
            </w:r>
          </w:p>
        </w:tc>
        <w:tc>
          <w:tcPr>
            <w:tcW w:w="706" w:type="dxa"/>
            <w:tcBorders>
              <w:top w:val="single" w:sz="4" w:space="0" w:color="auto"/>
              <w:left w:val="single" w:sz="4" w:space="0" w:color="auto"/>
              <w:bottom w:val="single" w:sz="4" w:space="0" w:color="auto"/>
            </w:tcBorders>
            <w:shd w:val="clear" w:color="auto" w:fill="FFFFFF"/>
          </w:tcPr>
          <w:p w:rsidR="00E34336" w:rsidRDefault="003B6D03"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E34336" w:rsidRDefault="003B6D03"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H10 vỉ x 10 viên</w:t>
            </w:r>
          </w:p>
        </w:tc>
        <w:tc>
          <w:tcPr>
            <w:tcW w:w="706" w:type="dxa"/>
            <w:tcBorders>
              <w:top w:val="single" w:sz="4" w:space="0" w:color="auto"/>
              <w:left w:val="single" w:sz="4" w:space="0" w:color="auto"/>
              <w:bottom w:val="single" w:sz="4" w:space="0" w:color="auto"/>
            </w:tcBorders>
            <w:shd w:val="clear" w:color="auto" w:fill="FFFFFF"/>
          </w:tcPr>
          <w:p w:rsidR="00E34336" w:rsidRDefault="003B6D03"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E34336" w:rsidRDefault="003B6D03"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E34336" w:rsidRDefault="003B6D03"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1000vnđ</w:t>
            </w:r>
          </w:p>
        </w:tc>
        <w:tc>
          <w:tcPr>
            <w:tcW w:w="989" w:type="dxa"/>
            <w:tcBorders>
              <w:top w:val="single" w:sz="4" w:space="0" w:color="auto"/>
              <w:left w:val="single" w:sz="4" w:space="0" w:color="auto"/>
              <w:bottom w:val="single" w:sz="4" w:space="0" w:color="auto"/>
            </w:tcBorders>
            <w:shd w:val="clear" w:color="auto" w:fill="FFFFFF"/>
          </w:tcPr>
          <w:p w:rsidR="00E34336" w:rsidRDefault="003B6D03"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r>
      <w:tr w:rsidR="00E34336"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E34336" w:rsidRDefault="00E34336" w:rsidP="000D75D1">
            <w:pPr>
              <w:ind w:left="57"/>
              <w:rPr>
                <w:rFonts w:asciiTheme="majorHAnsi" w:hAnsiTheme="majorHAnsi" w:cstheme="majorHAnsi"/>
                <w:sz w:val="20"/>
                <w:szCs w:val="20"/>
                <w:lang w:val="en-US"/>
              </w:rPr>
            </w:pPr>
          </w:p>
          <w:p w:rsidR="00E34336" w:rsidRDefault="003B6D03" w:rsidP="00E34336">
            <w:pPr>
              <w:rPr>
                <w:rFonts w:asciiTheme="majorHAnsi" w:hAnsiTheme="majorHAnsi" w:cstheme="majorHAnsi"/>
                <w:sz w:val="20"/>
                <w:szCs w:val="20"/>
                <w:lang w:val="en-US"/>
              </w:rPr>
            </w:pPr>
            <w:r>
              <w:rPr>
                <w:rFonts w:asciiTheme="majorHAnsi" w:hAnsiTheme="majorHAnsi" w:cstheme="majorHAnsi"/>
                <w:sz w:val="20"/>
                <w:szCs w:val="20"/>
                <w:lang w:val="en-US"/>
              </w:rPr>
              <w:t>10</w:t>
            </w:r>
          </w:p>
        </w:tc>
        <w:tc>
          <w:tcPr>
            <w:tcW w:w="835" w:type="dxa"/>
            <w:tcBorders>
              <w:top w:val="single" w:sz="4" w:space="0" w:color="auto"/>
              <w:left w:val="single" w:sz="4" w:space="0" w:color="auto"/>
              <w:bottom w:val="single" w:sz="4" w:space="0" w:color="auto"/>
            </w:tcBorders>
            <w:shd w:val="clear" w:color="auto" w:fill="FFFFFF"/>
          </w:tcPr>
          <w:p w:rsidR="00E34336" w:rsidRDefault="003B6D03"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Amoxicilin + acid clavulanic</w:t>
            </w:r>
          </w:p>
        </w:tc>
        <w:tc>
          <w:tcPr>
            <w:tcW w:w="850" w:type="dxa"/>
            <w:tcBorders>
              <w:top w:val="single" w:sz="4" w:space="0" w:color="auto"/>
              <w:left w:val="single" w:sz="4" w:space="0" w:color="auto"/>
              <w:bottom w:val="single" w:sz="4" w:space="0" w:color="auto"/>
            </w:tcBorders>
            <w:shd w:val="clear" w:color="auto" w:fill="FFFFFF"/>
          </w:tcPr>
          <w:p w:rsidR="00E34336" w:rsidRDefault="003B6D03"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VD-34823-20</w:t>
            </w:r>
          </w:p>
          <w:p w:rsidR="003B6D03" w:rsidRDefault="003B6D03"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VD-35466-21</w:t>
            </w:r>
          </w:p>
        </w:tc>
        <w:tc>
          <w:tcPr>
            <w:tcW w:w="1138" w:type="dxa"/>
            <w:tcBorders>
              <w:top w:val="single" w:sz="4" w:space="0" w:color="auto"/>
              <w:left w:val="single" w:sz="4" w:space="0" w:color="auto"/>
              <w:bottom w:val="single" w:sz="4" w:space="0" w:color="auto"/>
            </w:tcBorders>
            <w:shd w:val="clear" w:color="auto" w:fill="FFFFFF"/>
          </w:tcPr>
          <w:p w:rsidR="00E34336" w:rsidRDefault="003B6D03"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500mg + 62,5mg /5ml</w:t>
            </w:r>
          </w:p>
          <w:p w:rsidR="003B6D03" w:rsidRDefault="003B6D03"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250mg + 31,25mg/5ml</w:t>
            </w:r>
          </w:p>
        </w:tc>
        <w:tc>
          <w:tcPr>
            <w:tcW w:w="706" w:type="dxa"/>
            <w:tcBorders>
              <w:top w:val="single" w:sz="4" w:space="0" w:color="auto"/>
              <w:left w:val="single" w:sz="4" w:space="0" w:color="auto"/>
              <w:bottom w:val="single" w:sz="4" w:space="0" w:color="auto"/>
            </w:tcBorders>
            <w:shd w:val="clear" w:color="auto" w:fill="FFFFFF"/>
          </w:tcPr>
          <w:p w:rsidR="00E34336" w:rsidRDefault="003B6D03"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Bột pha hỗn dịch</w:t>
            </w:r>
          </w:p>
        </w:tc>
        <w:tc>
          <w:tcPr>
            <w:tcW w:w="854" w:type="dxa"/>
            <w:tcBorders>
              <w:top w:val="single" w:sz="4" w:space="0" w:color="auto"/>
              <w:left w:val="single" w:sz="4" w:space="0" w:color="auto"/>
              <w:bottom w:val="single" w:sz="4" w:space="0" w:color="auto"/>
            </w:tcBorders>
            <w:shd w:val="clear" w:color="auto" w:fill="FFFFFF"/>
          </w:tcPr>
          <w:p w:rsidR="00E34336" w:rsidRDefault="003B6D03"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H12 gói x 3,2g</w:t>
            </w:r>
          </w:p>
          <w:p w:rsidR="003B6D03" w:rsidRDefault="003B6D03"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H12 gói x 2g</w:t>
            </w:r>
          </w:p>
        </w:tc>
        <w:tc>
          <w:tcPr>
            <w:tcW w:w="706" w:type="dxa"/>
            <w:tcBorders>
              <w:top w:val="single" w:sz="4" w:space="0" w:color="auto"/>
              <w:left w:val="single" w:sz="4" w:space="0" w:color="auto"/>
              <w:bottom w:val="single" w:sz="4" w:space="0" w:color="auto"/>
            </w:tcBorders>
            <w:shd w:val="clear" w:color="auto" w:fill="FFFFFF"/>
          </w:tcPr>
          <w:p w:rsidR="00E34336" w:rsidRDefault="003B6D03"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gói</w:t>
            </w:r>
          </w:p>
        </w:tc>
        <w:tc>
          <w:tcPr>
            <w:tcW w:w="850" w:type="dxa"/>
            <w:tcBorders>
              <w:top w:val="single" w:sz="4" w:space="0" w:color="auto"/>
              <w:left w:val="single" w:sz="4" w:space="0" w:color="auto"/>
              <w:bottom w:val="single" w:sz="4" w:space="0" w:color="auto"/>
            </w:tcBorders>
            <w:shd w:val="clear" w:color="auto" w:fill="FFFFFF"/>
          </w:tcPr>
          <w:p w:rsidR="00E34336" w:rsidRDefault="003B6D03"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E34336" w:rsidRDefault="00F02CD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6000vnđ</w:t>
            </w:r>
          </w:p>
          <w:p w:rsidR="00F02CDB" w:rsidRDefault="00F02CD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5000vnđ</w:t>
            </w:r>
          </w:p>
        </w:tc>
        <w:tc>
          <w:tcPr>
            <w:tcW w:w="989" w:type="dxa"/>
            <w:tcBorders>
              <w:top w:val="single" w:sz="4" w:space="0" w:color="auto"/>
              <w:left w:val="single" w:sz="4" w:space="0" w:color="auto"/>
              <w:bottom w:val="single" w:sz="4" w:space="0" w:color="auto"/>
            </w:tcBorders>
            <w:shd w:val="clear" w:color="auto" w:fill="FFFFFF"/>
          </w:tcPr>
          <w:p w:rsidR="00E34336" w:rsidRDefault="00F02CD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r>
      <w:tr w:rsidR="00E34336"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E34336" w:rsidRDefault="00F02CD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11</w:t>
            </w:r>
          </w:p>
        </w:tc>
        <w:tc>
          <w:tcPr>
            <w:tcW w:w="835" w:type="dxa"/>
            <w:tcBorders>
              <w:top w:val="single" w:sz="4" w:space="0" w:color="auto"/>
              <w:left w:val="single" w:sz="4" w:space="0" w:color="auto"/>
              <w:bottom w:val="single" w:sz="4" w:space="0" w:color="auto"/>
            </w:tcBorders>
            <w:shd w:val="clear" w:color="auto" w:fill="FFFFFF"/>
          </w:tcPr>
          <w:p w:rsidR="00E34336" w:rsidRDefault="00F02CD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Amoxicilin + acid clavulanic</w:t>
            </w:r>
          </w:p>
        </w:tc>
        <w:tc>
          <w:tcPr>
            <w:tcW w:w="850" w:type="dxa"/>
            <w:tcBorders>
              <w:top w:val="single" w:sz="4" w:space="0" w:color="auto"/>
              <w:left w:val="single" w:sz="4" w:space="0" w:color="auto"/>
              <w:bottom w:val="single" w:sz="4" w:space="0" w:color="auto"/>
            </w:tcBorders>
            <w:shd w:val="clear" w:color="auto" w:fill="FFFFFF"/>
          </w:tcPr>
          <w:p w:rsidR="00E34336" w:rsidRDefault="00F02CD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VD-30506-18</w:t>
            </w:r>
          </w:p>
        </w:tc>
        <w:tc>
          <w:tcPr>
            <w:tcW w:w="1138" w:type="dxa"/>
            <w:tcBorders>
              <w:top w:val="single" w:sz="4" w:space="0" w:color="auto"/>
              <w:left w:val="single" w:sz="4" w:space="0" w:color="auto"/>
              <w:bottom w:val="single" w:sz="4" w:space="0" w:color="auto"/>
            </w:tcBorders>
            <w:shd w:val="clear" w:color="auto" w:fill="FFFFFF"/>
          </w:tcPr>
          <w:p w:rsidR="00E34336" w:rsidRDefault="00F02CD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500mg + 125mg</w:t>
            </w:r>
          </w:p>
        </w:tc>
        <w:tc>
          <w:tcPr>
            <w:tcW w:w="706" w:type="dxa"/>
            <w:tcBorders>
              <w:top w:val="single" w:sz="4" w:space="0" w:color="auto"/>
              <w:left w:val="single" w:sz="4" w:space="0" w:color="auto"/>
              <w:bottom w:val="single" w:sz="4" w:space="0" w:color="auto"/>
            </w:tcBorders>
            <w:shd w:val="clear" w:color="auto" w:fill="FFFFFF"/>
          </w:tcPr>
          <w:p w:rsidR="00E34336" w:rsidRDefault="00F02CD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E34336" w:rsidRDefault="00F02CD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H2 vỉ x 10 viên</w:t>
            </w:r>
          </w:p>
        </w:tc>
        <w:tc>
          <w:tcPr>
            <w:tcW w:w="706" w:type="dxa"/>
            <w:tcBorders>
              <w:top w:val="single" w:sz="4" w:space="0" w:color="auto"/>
              <w:left w:val="single" w:sz="4" w:space="0" w:color="auto"/>
              <w:bottom w:val="single" w:sz="4" w:space="0" w:color="auto"/>
            </w:tcBorders>
            <w:shd w:val="clear" w:color="auto" w:fill="FFFFFF"/>
          </w:tcPr>
          <w:p w:rsidR="00E34336" w:rsidRDefault="00F02CD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E34336" w:rsidRDefault="00F02CD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E34336" w:rsidRDefault="00F02CD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5000vnđ</w:t>
            </w:r>
          </w:p>
        </w:tc>
        <w:tc>
          <w:tcPr>
            <w:tcW w:w="989" w:type="dxa"/>
            <w:tcBorders>
              <w:top w:val="single" w:sz="4" w:space="0" w:color="auto"/>
              <w:left w:val="single" w:sz="4" w:space="0" w:color="auto"/>
              <w:bottom w:val="single" w:sz="4" w:space="0" w:color="auto"/>
            </w:tcBorders>
            <w:shd w:val="clear" w:color="auto" w:fill="FFFFFF"/>
          </w:tcPr>
          <w:p w:rsidR="00E34336" w:rsidRDefault="00F02CD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r>
      <w:tr w:rsidR="00E34336"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E34336" w:rsidRDefault="00F02CD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12</w:t>
            </w:r>
          </w:p>
        </w:tc>
        <w:tc>
          <w:tcPr>
            <w:tcW w:w="835" w:type="dxa"/>
            <w:tcBorders>
              <w:top w:val="single" w:sz="4" w:space="0" w:color="auto"/>
              <w:left w:val="single" w:sz="4" w:space="0" w:color="auto"/>
              <w:bottom w:val="single" w:sz="4" w:space="0" w:color="auto"/>
            </w:tcBorders>
            <w:shd w:val="clear" w:color="auto" w:fill="FFFFFF"/>
          </w:tcPr>
          <w:p w:rsidR="00E34336" w:rsidRDefault="00F02CDB" w:rsidP="00F02CDB">
            <w:pPr>
              <w:rPr>
                <w:rFonts w:asciiTheme="majorHAnsi" w:hAnsiTheme="majorHAnsi" w:cstheme="majorHAnsi"/>
                <w:sz w:val="20"/>
                <w:szCs w:val="20"/>
                <w:lang w:val="en-US"/>
              </w:rPr>
            </w:pPr>
            <w:r>
              <w:rPr>
                <w:rFonts w:asciiTheme="majorHAnsi" w:hAnsiTheme="majorHAnsi" w:cstheme="majorHAnsi"/>
                <w:sz w:val="20"/>
                <w:szCs w:val="20"/>
                <w:lang w:val="en-US"/>
              </w:rPr>
              <w:t>Atorvastatin</w:t>
            </w:r>
          </w:p>
        </w:tc>
        <w:tc>
          <w:tcPr>
            <w:tcW w:w="850" w:type="dxa"/>
            <w:tcBorders>
              <w:top w:val="single" w:sz="4" w:space="0" w:color="auto"/>
              <w:left w:val="single" w:sz="4" w:space="0" w:color="auto"/>
              <w:bottom w:val="single" w:sz="4" w:space="0" w:color="auto"/>
            </w:tcBorders>
            <w:shd w:val="clear" w:color="auto" w:fill="FFFFFF"/>
          </w:tcPr>
          <w:p w:rsidR="00E34336" w:rsidRDefault="00445220" w:rsidP="00F02CDB">
            <w:pPr>
              <w:rPr>
                <w:rFonts w:asciiTheme="majorHAnsi" w:hAnsiTheme="majorHAnsi" w:cstheme="majorHAnsi"/>
                <w:sz w:val="20"/>
                <w:szCs w:val="20"/>
                <w:lang w:val="en-US"/>
              </w:rPr>
            </w:pPr>
            <w:r>
              <w:rPr>
                <w:rFonts w:asciiTheme="majorHAnsi" w:hAnsiTheme="majorHAnsi" w:cstheme="majorHAnsi"/>
                <w:sz w:val="20"/>
                <w:szCs w:val="20"/>
                <w:lang w:val="en-US"/>
              </w:rPr>
              <w:t>VD-30859-18</w:t>
            </w:r>
          </w:p>
        </w:tc>
        <w:tc>
          <w:tcPr>
            <w:tcW w:w="1138" w:type="dxa"/>
            <w:tcBorders>
              <w:top w:val="single" w:sz="4" w:space="0" w:color="auto"/>
              <w:left w:val="single" w:sz="4" w:space="0" w:color="auto"/>
              <w:bottom w:val="single" w:sz="4" w:space="0" w:color="auto"/>
            </w:tcBorders>
            <w:shd w:val="clear" w:color="auto" w:fill="FFFFFF"/>
          </w:tcPr>
          <w:p w:rsidR="00E34336" w:rsidRDefault="00F02CD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10mg</w:t>
            </w:r>
          </w:p>
          <w:p w:rsidR="00F02CDB" w:rsidRDefault="00F02CD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20mg</w:t>
            </w:r>
          </w:p>
        </w:tc>
        <w:tc>
          <w:tcPr>
            <w:tcW w:w="706" w:type="dxa"/>
            <w:tcBorders>
              <w:top w:val="single" w:sz="4" w:space="0" w:color="auto"/>
              <w:left w:val="single" w:sz="4" w:space="0" w:color="auto"/>
              <w:bottom w:val="single" w:sz="4" w:space="0" w:color="auto"/>
            </w:tcBorders>
            <w:shd w:val="clear" w:color="auto" w:fill="FFFFFF"/>
          </w:tcPr>
          <w:p w:rsidR="00E34336" w:rsidRDefault="00F02CD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E34336" w:rsidRDefault="00F02CD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H3 vỉ x 10 viên</w:t>
            </w:r>
          </w:p>
        </w:tc>
        <w:tc>
          <w:tcPr>
            <w:tcW w:w="706"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1500vnđ</w:t>
            </w:r>
          </w:p>
        </w:tc>
        <w:tc>
          <w:tcPr>
            <w:tcW w:w="989"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r>
      <w:tr w:rsidR="00F02CDB"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F02CDB"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lastRenderedPageBreak/>
              <w:t>13</w:t>
            </w:r>
          </w:p>
        </w:tc>
        <w:tc>
          <w:tcPr>
            <w:tcW w:w="835" w:type="dxa"/>
            <w:tcBorders>
              <w:top w:val="single" w:sz="4" w:space="0" w:color="auto"/>
              <w:left w:val="single" w:sz="4" w:space="0" w:color="auto"/>
              <w:bottom w:val="single" w:sz="4" w:space="0" w:color="auto"/>
            </w:tcBorders>
            <w:shd w:val="clear" w:color="auto" w:fill="FFFFFF"/>
          </w:tcPr>
          <w:p w:rsidR="00F02CDB"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Bíacodyl</w:t>
            </w:r>
          </w:p>
        </w:tc>
        <w:tc>
          <w:tcPr>
            <w:tcW w:w="850" w:type="dxa"/>
            <w:tcBorders>
              <w:top w:val="single" w:sz="4" w:space="0" w:color="auto"/>
              <w:left w:val="single" w:sz="4" w:space="0" w:color="auto"/>
              <w:bottom w:val="single" w:sz="4" w:space="0" w:color="auto"/>
            </w:tcBorders>
            <w:shd w:val="clear" w:color="auto" w:fill="FFFFFF"/>
          </w:tcPr>
          <w:p w:rsidR="00F02CDB"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VD-21129-14</w:t>
            </w:r>
          </w:p>
        </w:tc>
        <w:tc>
          <w:tcPr>
            <w:tcW w:w="1138" w:type="dxa"/>
            <w:tcBorders>
              <w:top w:val="single" w:sz="4" w:space="0" w:color="auto"/>
              <w:left w:val="single" w:sz="4" w:space="0" w:color="auto"/>
              <w:bottom w:val="single" w:sz="4" w:space="0" w:color="auto"/>
            </w:tcBorders>
            <w:shd w:val="clear" w:color="auto" w:fill="FFFFFF"/>
          </w:tcPr>
          <w:p w:rsidR="00F02CDB"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5mg</w:t>
            </w:r>
          </w:p>
        </w:tc>
        <w:tc>
          <w:tcPr>
            <w:tcW w:w="706" w:type="dxa"/>
            <w:tcBorders>
              <w:top w:val="single" w:sz="4" w:space="0" w:color="auto"/>
              <w:left w:val="single" w:sz="4" w:space="0" w:color="auto"/>
              <w:bottom w:val="single" w:sz="4" w:space="0" w:color="auto"/>
            </w:tcBorders>
            <w:shd w:val="clear" w:color="auto" w:fill="FFFFFF"/>
          </w:tcPr>
          <w:p w:rsidR="00F02CDB"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F02CDB"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H4 vỉ x 25 viên</w:t>
            </w:r>
          </w:p>
        </w:tc>
        <w:tc>
          <w:tcPr>
            <w:tcW w:w="706" w:type="dxa"/>
            <w:tcBorders>
              <w:top w:val="single" w:sz="4" w:space="0" w:color="auto"/>
              <w:left w:val="single" w:sz="4" w:space="0" w:color="auto"/>
              <w:bottom w:val="single" w:sz="4" w:space="0" w:color="auto"/>
            </w:tcBorders>
            <w:shd w:val="clear" w:color="auto" w:fill="FFFFFF"/>
          </w:tcPr>
          <w:p w:rsidR="00F02CDB"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F02CDB"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F02CDB"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400vnđ</w:t>
            </w:r>
          </w:p>
        </w:tc>
        <w:tc>
          <w:tcPr>
            <w:tcW w:w="989" w:type="dxa"/>
            <w:tcBorders>
              <w:top w:val="single" w:sz="4" w:space="0" w:color="auto"/>
              <w:left w:val="single" w:sz="4" w:space="0" w:color="auto"/>
              <w:bottom w:val="single" w:sz="4" w:space="0" w:color="auto"/>
            </w:tcBorders>
            <w:shd w:val="clear" w:color="auto" w:fill="FFFFFF"/>
          </w:tcPr>
          <w:p w:rsidR="00F02CDB"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r>
      <w:tr w:rsidR="00E34336"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14</w:t>
            </w:r>
          </w:p>
        </w:tc>
        <w:tc>
          <w:tcPr>
            <w:tcW w:w="835"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Bromhexin hydroclorid</w:t>
            </w:r>
          </w:p>
        </w:tc>
        <w:tc>
          <w:tcPr>
            <w:tcW w:w="850"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GC-300-18</w:t>
            </w:r>
          </w:p>
          <w:p w:rsidR="00445220"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VD-33086-19</w:t>
            </w:r>
          </w:p>
        </w:tc>
        <w:tc>
          <w:tcPr>
            <w:tcW w:w="1138"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8mg</w:t>
            </w:r>
          </w:p>
          <w:p w:rsidR="00445220" w:rsidRDefault="00445220" w:rsidP="000D75D1">
            <w:pPr>
              <w:ind w:left="57"/>
              <w:rPr>
                <w:rFonts w:asciiTheme="majorHAnsi" w:hAnsiTheme="majorHAnsi" w:cstheme="majorHAnsi"/>
                <w:sz w:val="20"/>
                <w:szCs w:val="20"/>
                <w:lang w:val="en-US"/>
              </w:rPr>
            </w:pPr>
          </w:p>
          <w:p w:rsidR="00445220"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4mg</w:t>
            </w:r>
          </w:p>
        </w:tc>
        <w:tc>
          <w:tcPr>
            <w:tcW w:w="706"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 500 viên</w:t>
            </w:r>
          </w:p>
          <w:p w:rsidR="00445220"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 500 viên</w:t>
            </w:r>
          </w:p>
        </w:tc>
        <w:tc>
          <w:tcPr>
            <w:tcW w:w="706"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500vnđ</w:t>
            </w:r>
          </w:p>
        </w:tc>
        <w:tc>
          <w:tcPr>
            <w:tcW w:w="989"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r>
      <w:tr w:rsidR="00E34336"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15</w:t>
            </w:r>
          </w:p>
        </w:tc>
        <w:tc>
          <w:tcPr>
            <w:tcW w:w="835"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Cefixim</w:t>
            </w:r>
          </w:p>
        </w:tc>
        <w:tc>
          <w:tcPr>
            <w:tcW w:w="850"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VD-28887-18</w:t>
            </w:r>
          </w:p>
        </w:tc>
        <w:tc>
          <w:tcPr>
            <w:tcW w:w="1138"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200mg</w:t>
            </w:r>
          </w:p>
          <w:p w:rsidR="00445220"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100mg</w:t>
            </w:r>
          </w:p>
        </w:tc>
        <w:tc>
          <w:tcPr>
            <w:tcW w:w="706"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H10 vỉ x 10 viên</w:t>
            </w:r>
          </w:p>
        </w:tc>
        <w:tc>
          <w:tcPr>
            <w:tcW w:w="706"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E34336" w:rsidRDefault="0044522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3000</w:t>
            </w:r>
            <w:r w:rsidR="00743675">
              <w:rPr>
                <w:rFonts w:asciiTheme="majorHAnsi" w:hAnsiTheme="majorHAnsi" w:cstheme="majorHAnsi"/>
                <w:sz w:val="20"/>
                <w:szCs w:val="20"/>
                <w:lang w:val="en-US"/>
              </w:rPr>
              <w:t>vnđ</w:t>
            </w:r>
          </w:p>
        </w:tc>
        <w:tc>
          <w:tcPr>
            <w:tcW w:w="989" w:type="dxa"/>
            <w:tcBorders>
              <w:top w:val="single" w:sz="4" w:space="0" w:color="auto"/>
              <w:left w:val="single" w:sz="4" w:space="0" w:color="auto"/>
              <w:bottom w:val="single" w:sz="4" w:space="0" w:color="auto"/>
            </w:tcBorders>
            <w:shd w:val="clear" w:color="auto" w:fill="FFFFFF"/>
          </w:tcPr>
          <w:p w:rsidR="00E34336"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E34336" w:rsidRPr="00915628" w:rsidRDefault="00E34336" w:rsidP="000D75D1">
            <w:pPr>
              <w:ind w:left="57"/>
              <w:rPr>
                <w:rFonts w:asciiTheme="majorHAnsi" w:hAnsiTheme="majorHAnsi" w:cstheme="majorHAnsi"/>
                <w:sz w:val="20"/>
                <w:szCs w:val="20"/>
              </w:rPr>
            </w:pPr>
          </w:p>
        </w:tc>
      </w:tr>
      <w:tr w:rsidR="00F02CDB"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16</w:t>
            </w:r>
          </w:p>
        </w:tc>
        <w:tc>
          <w:tcPr>
            <w:tcW w:w="835"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Cefuroxim ( axetil)</w:t>
            </w:r>
          </w:p>
        </w:tc>
        <w:tc>
          <w:tcPr>
            <w:tcW w:w="850"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VD-31977-19</w:t>
            </w:r>
          </w:p>
          <w:p w:rsidR="00743675" w:rsidRDefault="00743675" w:rsidP="000D75D1">
            <w:pPr>
              <w:ind w:left="57"/>
              <w:rPr>
                <w:rFonts w:asciiTheme="majorHAnsi" w:hAnsiTheme="majorHAnsi" w:cstheme="majorHAnsi"/>
                <w:sz w:val="20"/>
                <w:szCs w:val="20"/>
                <w:lang w:val="en-US"/>
              </w:rPr>
            </w:pPr>
          </w:p>
        </w:tc>
        <w:tc>
          <w:tcPr>
            <w:tcW w:w="1138"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250mg</w:t>
            </w:r>
          </w:p>
        </w:tc>
        <w:tc>
          <w:tcPr>
            <w:tcW w:w="706"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H10 vỉ x 10 viên</w:t>
            </w:r>
          </w:p>
        </w:tc>
        <w:tc>
          <w:tcPr>
            <w:tcW w:w="706"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 xml:space="preserve">4000vnđ </w:t>
            </w:r>
          </w:p>
        </w:tc>
        <w:tc>
          <w:tcPr>
            <w:tcW w:w="989"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r>
      <w:tr w:rsidR="00F02CDB"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17</w:t>
            </w:r>
          </w:p>
        </w:tc>
        <w:tc>
          <w:tcPr>
            <w:tcW w:w="835"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Cephalexin</w:t>
            </w:r>
          </w:p>
        </w:tc>
        <w:tc>
          <w:tcPr>
            <w:tcW w:w="850"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VD-22305-15</w:t>
            </w:r>
          </w:p>
        </w:tc>
        <w:tc>
          <w:tcPr>
            <w:tcW w:w="1138"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500mg</w:t>
            </w:r>
          </w:p>
        </w:tc>
        <w:tc>
          <w:tcPr>
            <w:tcW w:w="706"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H10 vỉ x 10 viên</w:t>
            </w:r>
          </w:p>
        </w:tc>
        <w:tc>
          <w:tcPr>
            <w:tcW w:w="706"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1200vnđ</w:t>
            </w:r>
          </w:p>
        </w:tc>
        <w:tc>
          <w:tcPr>
            <w:tcW w:w="989"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r>
      <w:tr w:rsidR="00F02CDB"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18</w:t>
            </w:r>
          </w:p>
        </w:tc>
        <w:tc>
          <w:tcPr>
            <w:tcW w:w="835"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Cimetidin</w:t>
            </w:r>
          </w:p>
        </w:tc>
        <w:tc>
          <w:tcPr>
            <w:tcW w:w="850"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VN-13796-11</w:t>
            </w:r>
          </w:p>
        </w:tc>
        <w:tc>
          <w:tcPr>
            <w:tcW w:w="1138"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200mg</w:t>
            </w:r>
          </w:p>
        </w:tc>
        <w:tc>
          <w:tcPr>
            <w:tcW w:w="706"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H10 vỉ x 10 viên</w:t>
            </w:r>
          </w:p>
        </w:tc>
        <w:tc>
          <w:tcPr>
            <w:tcW w:w="706"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1500vnđ</w:t>
            </w:r>
          </w:p>
        </w:tc>
        <w:tc>
          <w:tcPr>
            <w:tcW w:w="989"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r>
      <w:tr w:rsidR="00F02CDB"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19</w:t>
            </w:r>
          </w:p>
        </w:tc>
        <w:tc>
          <w:tcPr>
            <w:tcW w:w="835" w:type="dxa"/>
            <w:tcBorders>
              <w:top w:val="single" w:sz="4" w:space="0" w:color="auto"/>
              <w:left w:val="single" w:sz="4" w:space="0" w:color="auto"/>
              <w:bottom w:val="single" w:sz="4" w:space="0" w:color="auto"/>
            </w:tcBorders>
            <w:shd w:val="clear" w:color="auto" w:fill="FFFFFF"/>
          </w:tcPr>
          <w:p w:rsidR="00F02CDB" w:rsidRDefault="00743675"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Clorpheniramnin maleat</w:t>
            </w:r>
          </w:p>
        </w:tc>
        <w:tc>
          <w:tcPr>
            <w:tcW w:w="850"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VD-21132-14</w:t>
            </w:r>
          </w:p>
        </w:tc>
        <w:tc>
          <w:tcPr>
            <w:tcW w:w="1138"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4mg</w:t>
            </w:r>
          </w:p>
        </w:tc>
        <w:tc>
          <w:tcPr>
            <w:tcW w:w="706"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H10 vỉ x 10 viên</w:t>
            </w:r>
          </w:p>
        </w:tc>
        <w:tc>
          <w:tcPr>
            <w:tcW w:w="706"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150vnđ</w:t>
            </w:r>
          </w:p>
        </w:tc>
        <w:tc>
          <w:tcPr>
            <w:tcW w:w="989"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r>
      <w:tr w:rsidR="00F02CDB"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w:t>
            </w:r>
          </w:p>
        </w:tc>
        <w:tc>
          <w:tcPr>
            <w:tcW w:w="835"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Cồn 70 độ</w:t>
            </w:r>
          </w:p>
        </w:tc>
        <w:tc>
          <w:tcPr>
            <w:tcW w:w="850"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102.21/GCN-BYT</w:t>
            </w:r>
          </w:p>
        </w:tc>
        <w:tc>
          <w:tcPr>
            <w:tcW w:w="1138" w:type="dxa"/>
            <w:tcBorders>
              <w:top w:val="single" w:sz="4" w:space="0" w:color="auto"/>
              <w:left w:val="single" w:sz="4" w:space="0" w:color="auto"/>
              <w:bottom w:val="single" w:sz="4" w:space="0" w:color="auto"/>
            </w:tcBorders>
            <w:shd w:val="clear" w:color="auto" w:fill="FFFFFF"/>
          </w:tcPr>
          <w:p w:rsidR="00F02CDB" w:rsidRDefault="00F02CDB"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Dung dịch</w:t>
            </w:r>
          </w:p>
        </w:tc>
        <w:tc>
          <w:tcPr>
            <w:tcW w:w="854" w:type="dxa"/>
            <w:tcBorders>
              <w:top w:val="single" w:sz="4" w:space="0" w:color="auto"/>
              <w:left w:val="single" w:sz="4" w:space="0" w:color="auto"/>
              <w:bottom w:val="single" w:sz="4" w:space="0" w:color="auto"/>
            </w:tcBorders>
            <w:shd w:val="clear" w:color="auto" w:fill="FFFFFF"/>
          </w:tcPr>
          <w:p w:rsidR="00F02CDB" w:rsidRDefault="001C5601" w:rsidP="001C5601">
            <w:pPr>
              <w:rPr>
                <w:rFonts w:asciiTheme="majorHAnsi" w:hAnsiTheme="majorHAnsi" w:cstheme="majorHAnsi"/>
                <w:sz w:val="20"/>
                <w:szCs w:val="20"/>
                <w:lang w:val="en-US"/>
              </w:rPr>
            </w:pPr>
            <w:r>
              <w:rPr>
                <w:rFonts w:asciiTheme="majorHAnsi" w:hAnsiTheme="majorHAnsi" w:cstheme="majorHAnsi"/>
                <w:sz w:val="20"/>
                <w:szCs w:val="20"/>
                <w:lang w:val="en-US"/>
              </w:rPr>
              <w:t>Chai 50ml</w:t>
            </w:r>
          </w:p>
        </w:tc>
        <w:tc>
          <w:tcPr>
            <w:tcW w:w="706" w:type="dxa"/>
            <w:tcBorders>
              <w:top w:val="single" w:sz="4" w:space="0" w:color="auto"/>
              <w:left w:val="single" w:sz="4" w:space="0" w:color="auto"/>
              <w:bottom w:val="single" w:sz="4" w:space="0" w:color="auto"/>
            </w:tcBorders>
            <w:shd w:val="clear" w:color="auto" w:fill="FFFFFF"/>
          </w:tcPr>
          <w:p w:rsidR="00F02CDB" w:rsidRDefault="001C5601" w:rsidP="001C5601">
            <w:pPr>
              <w:rPr>
                <w:rFonts w:asciiTheme="majorHAnsi" w:hAnsiTheme="majorHAnsi" w:cstheme="majorHAnsi"/>
                <w:sz w:val="20"/>
                <w:szCs w:val="20"/>
                <w:lang w:val="en-US"/>
              </w:rPr>
            </w:pPr>
            <w:r>
              <w:rPr>
                <w:rFonts w:asciiTheme="majorHAnsi" w:hAnsiTheme="majorHAnsi" w:cstheme="majorHAnsi"/>
                <w:sz w:val="20"/>
                <w:szCs w:val="20"/>
                <w:lang w:val="en-US"/>
              </w:rPr>
              <w:t>chai</w:t>
            </w:r>
          </w:p>
        </w:tc>
        <w:tc>
          <w:tcPr>
            <w:tcW w:w="850"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4000vnđ</w:t>
            </w:r>
          </w:p>
        </w:tc>
        <w:tc>
          <w:tcPr>
            <w:tcW w:w="989"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r>
      <w:tr w:rsidR="00F02CDB"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21</w:t>
            </w:r>
          </w:p>
        </w:tc>
        <w:tc>
          <w:tcPr>
            <w:tcW w:w="835"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Cồn A.S.A</w:t>
            </w:r>
          </w:p>
        </w:tc>
        <w:tc>
          <w:tcPr>
            <w:tcW w:w="850"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VD-32103-19</w:t>
            </w:r>
          </w:p>
        </w:tc>
        <w:tc>
          <w:tcPr>
            <w:tcW w:w="1138" w:type="dxa"/>
            <w:tcBorders>
              <w:top w:val="single" w:sz="4" w:space="0" w:color="auto"/>
              <w:left w:val="single" w:sz="4" w:space="0" w:color="auto"/>
              <w:bottom w:val="single" w:sz="4" w:space="0" w:color="auto"/>
            </w:tcBorders>
            <w:shd w:val="clear" w:color="auto" w:fill="FFFFFF"/>
          </w:tcPr>
          <w:p w:rsidR="00F02CDB" w:rsidRDefault="00F02CDB"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Cồn thuốc</w:t>
            </w:r>
          </w:p>
        </w:tc>
        <w:tc>
          <w:tcPr>
            <w:tcW w:w="854"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Chai 20ml</w:t>
            </w:r>
          </w:p>
        </w:tc>
        <w:tc>
          <w:tcPr>
            <w:tcW w:w="706"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chai</w:t>
            </w:r>
          </w:p>
        </w:tc>
        <w:tc>
          <w:tcPr>
            <w:tcW w:w="850"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4000vnđ</w:t>
            </w:r>
          </w:p>
        </w:tc>
        <w:tc>
          <w:tcPr>
            <w:tcW w:w="989"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r>
      <w:tr w:rsidR="00F02CDB"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22</w:t>
            </w:r>
          </w:p>
        </w:tc>
        <w:tc>
          <w:tcPr>
            <w:tcW w:w="835"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Diclofenac</w:t>
            </w:r>
          </w:p>
        </w:tc>
        <w:tc>
          <w:tcPr>
            <w:tcW w:w="850"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893110460223</w:t>
            </w:r>
          </w:p>
        </w:tc>
        <w:tc>
          <w:tcPr>
            <w:tcW w:w="1138"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75mg</w:t>
            </w:r>
          </w:p>
        </w:tc>
        <w:tc>
          <w:tcPr>
            <w:tcW w:w="706"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H10 vỉ x 10 viên</w:t>
            </w:r>
          </w:p>
        </w:tc>
        <w:tc>
          <w:tcPr>
            <w:tcW w:w="706"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400vnđ</w:t>
            </w:r>
          </w:p>
        </w:tc>
        <w:tc>
          <w:tcPr>
            <w:tcW w:w="989"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r>
      <w:tr w:rsidR="00F02CDB"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F02CDB" w:rsidRDefault="001C560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23</w:t>
            </w:r>
          </w:p>
        </w:tc>
        <w:tc>
          <w:tcPr>
            <w:tcW w:w="835" w:type="dxa"/>
            <w:tcBorders>
              <w:top w:val="single" w:sz="4" w:space="0" w:color="auto"/>
              <w:left w:val="single" w:sz="4" w:space="0" w:color="auto"/>
              <w:bottom w:val="single" w:sz="4" w:space="0" w:color="auto"/>
            </w:tcBorders>
            <w:shd w:val="clear" w:color="auto" w:fill="FFFFFF"/>
          </w:tcPr>
          <w:p w:rsidR="00F02CDB" w:rsidRDefault="0093018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Ibuprofen</w:t>
            </w:r>
          </w:p>
        </w:tc>
        <w:tc>
          <w:tcPr>
            <w:tcW w:w="850" w:type="dxa"/>
            <w:tcBorders>
              <w:top w:val="single" w:sz="4" w:space="0" w:color="auto"/>
              <w:left w:val="single" w:sz="4" w:space="0" w:color="auto"/>
              <w:bottom w:val="single" w:sz="4" w:space="0" w:color="auto"/>
            </w:tcBorders>
            <w:shd w:val="clear" w:color="auto" w:fill="FFFFFF"/>
          </w:tcPr>
          <w:p w:rsidR="00F02CDB" w:rsidRDefault="00930186"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VD-23112-15</w:t>
            </w:r>
          </w:p>
        </w:tc>
        <w:tc>
          <w:tcPr>
            <w:tcW w:w="1138"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400mg</w:t>
            </w:r>
          </w:p>
        </w:tc>
        <w:tc>
          <w:tcPr>
            <w:tcW w:w="706"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H10 vỉ x 10 viên</w:t>
            </w:r>
          </w:p>
        </w:tc>
        <w:tc>
          <w:tcPr>
            <w:tcW w:w="706"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1000vnđ</w:t>
            </w:r>
          </w:p>
        </w:tc>
        <w:tc>
          <w:tcPr>
            <w:tcW w:w="989"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r>
      <w:tr w:rsidR="00F02CDB"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24</w:t>
            </w:r>
          </w:p>
        </w:tc>
        <w:tc>
          <w:tcPr>
            <w:tcW w:w="835"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Meloxicam</w:t>
            </w:r>
          </w:p>
        </w:tc>
        <w:tc>
          <w:tcPr>
            <w:tcW w:w="850"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BNT0822068</w:t>
            </w:r>
          </w:p>
        </w:tc>
        <w:tc>
          <w:tcPr>
            <w:tcW w:w="1138"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7,5mg</w:t>
            </w:r>
          </w:p>
        </w:tc>
        <w:tc>
          <w:tcPr>
            <w:tcW w:w="706"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H10 vỉ x 10 viên</w:t>
            </w:r>
          </w:p>
        </w:tc>
        <w:tc>
          <w:tcPr>
            <w:tcW w:w="706"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1000vnđ</w:t>
            </w:r>
          </w:p>
        </w:tc>
        <w:tc>
          <w:tcPr>
            <w:tcW w:w="989"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r>
      <w:tr w:rsidR="00F02CDB"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lastRenderedPageBreak/>
              <w:t>2</w:t>
            </w:r>
            <w:r w:rsidR="00C667BA">
              <w:rPr>
                <w:rFonts w:asciiTheme="majorHAnsi" w:hAnsiTheme="majorHAnsi" w:cstheme="majorHAnsi"/>
                <w:sz w:val="20"/>
                <w:szCs w:val="20"/>
                <w:lang w:val="en-US"/>
              </w:rPr>
              <w:t>5</w:t>
            </w:r>
          </w:p>
        </w:tc>
        <w:tc>
          <w:tcPr>
            <w:tcW w:w="835"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Naphazolin</w:t>
            </w:r>
          </w:p>
        </w:tc>
        <w:tc>
          <w:tcPr>
            <w:tcW w:w="850"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VD-29627-18</w:t>
            </w:r>
          </w:p>
        </w:tc>
        <w:tc>
          <w:tcPr>
            <w:tcW w:w="1138"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0,05%</w:t>
            </w:r>
          </w:p>
        </w:tc>
        <w:tc>
          <w:tcPr>
            <w:tcW w:w="706" w:type="dxa"/>
            <w:tcBorders>
              <w:top w:val="single" w:sz="4" w:space="0" w:color="auto"/>
              <w:left w:val="single" w:sz="4" w:space="0" w:color="auto"/>
              <w:bottom w:val="single" w:sz="4" w:space="0" w:color="auto"/>
            </w:tcBorders>
            <w:shd w:val="clear" w:color="auto" w:fill="FFFFFF"/>
          </w:tcPr>
          <w:p w:rsidR="00F02CDB" w:rsidRDefault="003E771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Dung dịch</w:t>
            </w:r>
          </w:p>
        </w:tc>
        <w:tc>
          <w:tcPr>
            <w:tcW w:w="854"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H50 lọ x10ml</w:t>
            </w:r>
          </w:p>
        </w:tc>
        <w:tc>
          <w:tcPr>
            <w:tcW w:w="706"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Lọ</w:t>
            </w:r>
          </w:p>
        </w:tc>
        <w:tc>
          <w:tcPr>
            <w:tcW w:w="850"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5000vnđ</w:t>
            </w:r>
          </w:p>
        </w:tc>
        <w:tc>
          <w:tcPr>
            <w:tcW w:w="989"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r>
      <w:tr w:rsidR="00F02CDB"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w:t>
            </w:r>
            <w:r w:rsidR="00C667BA">
              <w:rPr>
                <w:rFonts w:asciiTheme="majorHAnsi" w:hAnsiTheme="majorHAnsi" w:cstheme="majorHAnsi"/>
                <w:sz w:val="20"/>
                <w:szCs w:val="20"/>
                <w:lang w:val="en-US"/>
              </w:rPr>
              <w:t>6</w:t>
            </w:r>
          </w:p>
        </w:tc>
        <w:tc>
          <w:tcPr>
            <w:tcW w:w="835"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Nước oxi già</w:t>
            </w:r>
          </w:p>
        </w:tc>
        <w:tc>
          <w:tcPr>
            <w:tcW w:w="850"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TCCS- 04/2018/DPNH</w:t>
            </w:r>
          </w:p>
        </w:tc>
        <w:tc>
          <w:tcPr>
            <w:tcW w:w="1138"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3%</w:t>
            </w:r>
          </w:p>
        </w:tc>
        <w:tc>
          <w:tcPr>
            <w:tcW w:w="706"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Dung dịch</w:t>
            </w:r>
          </w:p>
        </w:tc>
        <w:tc>
          <w:tcPr>
            <w:tcW w:w="854"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Chai 50ml</w:t>
            </w:r>
          </w:p>
        </w:tc>
        <w:tc>
          <w:tcPr>
            <w:tcW w:w="706"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chai</w:t>
            </w:r>
          </w:p>
        </w:tc>
        <w:tc>
          <w:tcPr>
            <w:tcW w:w="850"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3000vnđ</w:t>
            </w:r>
          </w:p>
        </w:tc>
        <w:tc>
          <w:tcPr>
            <w:tcW w:w="989"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r>
      <w:tr w:rsidR="00F02CDB"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w:t>
            </w:r>
            <w:r w:rsidR="00C667BA">
              <w:rPr>
                <w:rFonts w:asciiTheme="majorHAnsi" w:hAnsiTheme="majorHAnsi" w:cstheme="majorHAnsi"/>
                <w:sz w:val="20"/>
                <w:szCs w:val="20"/>
                <w:lang w:val="en-US"/>
              </w:rPr>
              <w:t>7</w:t>
            </w:r>
          </w:p>
        </w:tc>
        <w:tc>
          <w:tcPr>
            <w:tcW w:w="835" w:type="dxa"/>
            <w:tcBorders>
              <w:top w:val="single" w:sz="4" w:space="0" w:color="auto"/>
              <w:left w:val="single" w:sz="4" w:space="0" w:color="auto"/>
              <w:bottom w:val="single" w:sz="4" w:space="0" w:color="auto"/>
            </w:tcBorders>
            <w:shd w:val="clear" w:color="auto" w:fill="FFFFFF"/>
          </w:tcPr>
          <w:p w:rsidR="00F02CDB" w:rsidRDefault="0091096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Nys</w:t>
            </w:r>
            <w:r w:rsidR="00614CDF">
              <w:rPr>
                <w:rFonts w:asciiTheme="majorHAnsi" w:hAnsiTheme="majorHAnsi" w:cstheme="majorHAnsi"/>
                <w:sz w:val="20"/>
                <w:szCs w:val="20"/>
                <w:lang w:val="en-US"/>
              </w:rPr>
              <w:t>tatin</w:t>
            </w:r>
          </w:p>
        </w:tc>
        <w:tc>
          <w:tcPr>
            <w:tcW w:w="850"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VD-20651-14</w:t>
            </w:r>
          </w:p>
        </w:tc>
        <w:tc>
          <w:tcPr>
            <w:tcW w:w="1138"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100.000IU</w:t>
            </w:r>
          </w:p>
        </w:tc>
        <w:tc>
          <w:tcPr>
            <w:tcW w:w="706"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 đặt</w:t>
            </w:r>
          </w:p>
        </w:tc>
        <w:tc>
          <w:tcPr>
            <w:tcW w:w="854"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H1 vỉ x 10 viên</w:t>
            </w:r>
          </w:p>
        </w:tc>
        <w:tc>
          <w:tcPr>
            <w:tcW w:w="706"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7000vnđ</w:t>
            </w:r>
          </w:p>
        </w:tc>
        <w:tc>
          <w:tcPr>
            <w:tcW w:w="989" w:type="dxa"/>
            <w:tcBorders>
              <w:top w:val="single" w:sz="4" w:space="0" w:color="auto"/>
              <w:left w:val="single" w:sz="4" w:space="0" w:color="auto"/>
              <w:bottom w:val="single" w:sz="4" w:space="0" w:color="auto"/>
            </w:tcBorders>
            <w:shd w:val="clear" w:color="auto" w:fill="FFFFFF"/>
          </w:tcPr>
          <w:p w:rsidR="00F02CDB" w:rsidRDefault="00614CDF"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r>
      <w:tr w:rsidR="00F02CDB"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F02CDB" w:rsidRDefault="0091096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w:t>
            </w:r>
            <w:r w:rsidR="00C667BA">
              <w:rPr>
                <w:rFonts w:asciiTheme="majorHAnsi" w:hAnsiTheme="majorHAnsi" w:cstheme="majorHAnsi"/>
                <w:sz w:val="20"/>
                <w:szCs w:val="20"/>
                <w:lang w:val="en-US"/>
              </w:rPr>
              <w:t>8</w:t>
            </w:r>
          </w:p>
        </w:tc>
        <w:tc>
          <w:tcPr>
            <w:tcW w:w="835" w:type="dxa"/>
            <w:tcBorders>
              <w:top w:val="single" w:sz="4" w:space="0" w:color="auto"/>
              <w:left w:val="single" w:sz="4" w:space="0" w:color="auto"/>
              <w:bottom w:val="single" w:sz="4" w:space="0" w:color="auto"/>
            </w:tcBorders>
            <w:shd w:val="clear" w:color="auto" w:fill="FFFFFF"/>
          </w:tcPr>
          <w:p w:rsidR="00F02CDB" w:rsidRDefault="0091096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Omeprazol</w:t>
            </w:r>
          </w:p>
        </w:tc>
        <w:tc>
          <w:tcPr>
            <w:tcW w:w="850" w:type="dxa"/>
            <w:tcBorders>
              <w:top w:val="single" w:sz="4" w:space="0" w:color="auto"/>
              <w:left w:val="single" w:sz="4" w:space="0" w:color="auto"/>
              <w:bottom w:val="single" w:sz="4" w:space="0" w:color="auto"/>
            </w:tcBorders>
            <w:shd w:val="clear" w:color="auto" w:fill="FFFFFF"/>
          </w:tcPr>
          <w:p w:rsidR="00F02CDB" w:rsidRDefault="0091096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VN-21689-19</w:t>
            </w:r>
          </w:p>
        </w:tc>
        <w:tc>
          <w:tcPr>
            <w:tcW w:w="1138" w:type="dxa"/>
            <w:tcBorders>
              <w:top w:val="single" w:sz="4" w:space="0" w:color="auto"/>
              <w:left w:val="single" w:sz="4" w:space="0" w:color="auto"/>
              <w:bottom w:val="single" w:sz="4" w:space="0" w:color="auto"/>
            </w:tcBorders>
            <w:shd w:val="clear" w:color="auto" w:fill="FFFFFF"/>
          </w:tcPr>
          <w:p w:rsidR="00F02CDB" w:rsidRDefault="0091096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20mg</w:t>
            </w:r>
          </w:p>
        </w:tc>
        <w:tc>
          <w:tcPr>
            <w:tcW w:w="706" w:type="dxa"/>
            <w:tcBorders>
              <w:top w:val="single" w:sz="4" w:space="0" w:color="auto"/>
              <w:left w:val="single" w:sz="4" w:space="0" w:color="auto"/>
              <w:bottom w:val="single" w:sz="4" w:space="0" w:color="auto"/>
            </w:tcBorders>
            <w:shd w:val="clear" w:color="auto" w:fill="FFFFFF"/>
          </w:tcPr>
          <w:p w:rsidR="00F02CDB" w:rsidRDefault="0091096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F02CDB" w:rsidRDefault="0091096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H10 vỉ x 10 viên</w:t>
            </w:r>
          </w:p>
        </w:tc>
        <w:tc>
          <w:tcPr>
            <w:tcW w:w="706" w:type="dxa"/>
            <w:tcBorders>
              <w:top w:val="single" w:sz="4" w:space="0" w:color="auto"/>
              <w:left w:val="single" w:sz="4" w:space="0" w:color="auto"/>
              <w:bottom w:val="single" w:sz="4" w:space="0" w:color="auto"/>
            </w:tcBorders>
            <w:shd w:val="clear" w:color="auto" w:fill="FFFFFF"/>
          </w:tcPr>
          <w:p w:rsidR="00F02CDB" w:rsidRDefault="0091096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F02CDB" w:rsidRDefault="0091096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F02CDB" w:rsidRDefault="0091096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500vnđ</w:t>
            </w:r>
          </w:p>
        </w:tc>
        <w:tc>
          <w:tcPr>
            <w:tcW w:w="989" w:type="dxa"/>
            <w:tcBorders>
              <w:top w:val="single" w:sz="4" w:space="0" w:color="auto"/>
              <w:left w:val="single" w:sz="4" w:space="0" w:color="auto"/>
              <w:bottom w:val="single" w:sz="4" w:space="0" w:color="auto"/>
            </w:tcBorders>
            <w:shd w:val="clear" w:color="auto" w:fill="FFFFFF"/>
          </w:tcPr>
          <w:p w:rsidR="00F02CDB" w:rsidRDefault="0091096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r>
      <w:tr w:rsidR="00F02CDB"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F02CDB" w:rsidRDefault="00C667BA"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29</w:t>
            </w:r>
          </w:p>
        </w:tc>
        <w:tc>
          <w:tcPr>
            <w:tcW w:w="835" w:type="dxa"/>
            <w:tcBorders>
              <w:top w:val="single" w:sz="4" w:space="0" w:color="auto"/>
              <w:left w:val="single" w:sz="4" w:space="0" w:color="auto"/>
              <w:bottom w:val="single" w:sz="4" w:space="0" w:color="auto"/>
            </w:tcBorders>
            <w:shd w:val="clear" w:color="auto" w:fill="FFFFFF"/>
          </w:tcPr>
          <w:p w:rsidR="00F02CDB" w:rsidRDefault="0091096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Oresol</w:t>
            </w:r>
          </w:p>
        </w:tc>
        <w:tc>
          <w:tcPr>
            <w:tcW w:w="850" w:type="dxa"/>
            <w:tcBorders>
              <w:top w:val="single" w:sz="4" w:space="0" w:color="auto"/>
              <w:left w:val="single" w:sz="4" w:space="0" w:color="auto"/>
              <w:bottom w:val="single" w:sz="4" w:space="0" w:color="auto"/>
            </w:tcBorders>
            <w:shd w:val="clear" w:color="auto" w:fill="FFFFFF"/>
          </w:tcPr>
          <w:p w:rsidR="00F02CDB" w:rsidRDefault="0091096B"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7424/2021/ĐKSP</w:t>
            </w:r>
          </w:p>
        </w:tc>
        <w:tc>
          <w:tcPr>
            <w:tcW w:w="1138" w:type="dxa"/>
            <w:tcBorders>
              <w:top w:val="single" w:sz="4" w:space="0" w:color="auto"/>
              <w:left w:val="single" w:sz="4" w:space="0" w:color="auto"/>
              <w:bottom w:val="single" w:sz="4" w:space="0" w:color="auto"/>
            </w:tcBorders>
            <w:shd w:val="clear" w:color="auto" w:fill="FFFFFF"/>
          </w:tcPr>
          <w:p w:rsidR="00F02CDB" w:rsidRDefault="00F02CDB"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Bột pha dung dịch</w:t>
            </w:r>
          </w:p>
        </w:tc>
        <w:tc>
          <w:tcPr>
            <w:tcW w:w="854" w:type="dxa"/>
            <w:tcBorders>
              <w:top w:val="single" w:sz="4" w:space="0" w:color="auto"/>
              <w:left w:val="single" w:sz="4" w:space="0" w:color="auto"/>
              <w:bottom w:val="single" w:sz="4" w:space="0" w:color="auto"/>
            </w:tcBorders>
            <w:shd w:val="clear" w:color="auto" w:fill="FFFFFF"/>
          </w:tcPr>
          <w:p w:rsidR="00F02CDB" w:rsidRDefault="00F02CDB"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gói</w:t>
            </w:r>
          </w:p>
        </w:tc>
        <w:tc>
          <w:tcPr>
            <w:tcW w:w="850"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2000vnđ</w:t>
            </w:r>
          </w:p>
        </w:tc>
        <w:tc>
          <w:tcPr>
            <w:tcW w:w="989"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20/03/2026</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r>
      <w:tr w:rsidR="00F02CDB"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3</w:t>
            </w:r>
            <w:r w:rsidR="00C667BA">
              <w:rPr>
                <w:rFonts w:asciiTheme="majorHAnsi" w:hAnsiTheme="majorHAnsi" w:cstheme="majorHAnsi"/>
                <w:sz w:val="20"/>
                <w:szCs w:val="20"/>
                <w:lang w:val="en-US"/>
              </w:rPr>
              <w:t>0</w:t>
            </w:r>
          </w:p>
        </w:tc>
        <w:tc>
          <w:tcPr>
            <w:tcW w:w="835" w:type="dxa"/>
            <w:tcBorders>
              <w:top w:val="single" w:sz="4" w:space="0" w:color="auto"/>
              <w:left w:val="single" w:sz="4" w:space="0" w:color="auto"/>
              <w:bottom w:val="single" w:sz="4" w:space="0" w:color="auto"/>
            </w:tcBorders>
            <w:shd w:val="clear" w:color="auto" w:fill="FFFFFF"/>
          </w:tcPr>
          <w:p w:rsidR="00F02CDB" w:rsidRDefault="00520350" w:rsidP="00520350">
            <w:pPr>
              <w:rPr>
                <w:rFonts w:asciiTheme="majorHAnsi" w:hAnsiTheme="majorHAnsi" w:cstheme="majorHAnsi"/>
                <w:sz w:val="20"/>
                <w:szCs w:val="20"/>
                <w:lang w:val="en-US"/>
              </w:rPr>
            </w:pPr>
            <w:r>
              <w:rPr>
                <w:rFonts w:asciiTheme="majorHAnsi" w:hAnsiTheme="majorHAnsi" w:cstheme="majorHAnsi"/>
                <w:sz w:val="20"/>
                <w:szCs w:val="20"/>
                <w:lang w:val="en-US"/>
              </w:rPr>
              <w:t>Paracetamol</w:t>
            </w:r>
          </w:p>
        </w:tc>
        <w:tc>
          <w:tcPr>
            <w:tcW w:w="850"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VD-20561-14</w:t>
            </w:r>
          </w:p>
          <w:p w:rsidR="00520350"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VD-20558-14</w:t>
            </w:r>
          </w:p>
        </w:tc>
        <w:tc>
          <w:tcPr>
            <w:tcW w:w="1138" w:type="dxa"/>
            <w:tcBorders>
              <w:top w:val="single" w:sz="4" w:space="0" w:color="auto"/>
              <w:left w:val="single" w:sz="4" w:space="0" w:color="auto"/>
              <w:bottom w:val="single" w:sz="4" w:space="0" w:color="auto"/>
            </w:tcBorders>
            <w:shd w:val="clear" w:color="auto" w:fill="FFFFFF"/>
          </w:tcPr>
          <w:p w:rsidR="00F02CDB" w:rsidRDefault="00520350" w:rsidP="00520350">
            <w:pPr>
              <w:rPr>
                <w:rFonts w:asciiTheme="majorHAnsi" w:hAnsiTheme="majorHAnsi" w:cstheme="majorHAnsi"/>
                <w:sz w:val="20"/>
                <w:szCs w:val="20"/>
                <w:lang w:val="en-US"/>
              </w:rPr>
            </w:pPr>
            <w:r>
              <w:rPr>
                <w:rFonts w:asciiTheme="majorHAnsi" w:hAnsiTheme="majorHAnsi" w:cstheme="majorHAnsi"/>
                <w:sz w:val="20"/>
                <w:szCs w:val="20"/>
                <w:lang w:val="en-US"/>
              </w:rPr>
              <w:t>80mg</w:t>
            </w:r>
          </w:p>
          <w:p w:rsidR="00520350" w:rsidRDefault="00520350" w:rsidP="00520350">
            <w:pPr>
              <w:rPr>
                <w:rFonts w:asciiTheme="majorHAnsi" w:hAnsiTheme="majorHAnsi" w:cstheme="majorHAnsi"/>
                <w:sz w:val="20"/>
                <w:szCs w:val="20"/>
                <w:lang w:val="en-US"/>
              </w:rPr>
            </w:pPr>
          </w:p>
          <w:p w:rsidR="00520350" w:rsidRDefault="00520350" w:rsidP="00520350">
            <w:pPr>
              <w:rPr>
                <w:rFonts w:asciiTheme="majorHAnsi" w:hAnsiTheme="majorHAnsi" w:cstheme="majorHAnsi"/>
                <w:sz w:val="20"/>
                <w:szCs w:val="20"/>
                <w:lang w:val="en-US"/>
              </w:rPr>
            </w:pPr>
            <w:r>
              <w:rPr>
                <w:rFonts w:asciiTheme="majorHAnsi" w:hAnsiTheme="majorHAnsi" w:cstheme="majorHAnsi"/>
                <w:sz w:val="20"/>
                <w:szCs w:val="20"/>
                <w:lang w:val="en-US"/>
              </w:rPr>
              <w:t>250mg</w:t>
            </w:r>
          </w:p>
        </w:tc>
        <w:tc>
          <w:tcPr>
            <w:tcW w:w="706"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Bột pha dung dịch</w:t>
            </w:r>
          </w:p>
        </w:tc>
        <w:tc>
          <w:tcPr>
            <w:tcW w:w="854"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H24 gói x 1,5g</w:t>
            </w:r>
          </w:p>
        </w:tc>
        <w:tc>
          <w:tcPr>
            <w:tcW w:w="706"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gói</w:t>
            </w:r>
          </w:p>
        </w:tc>
        <w:tc>
          <w:tcPr>
            <w:tcW w:w="850"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1500vnđ</w:t>
            </w:r>
          </w:p>
          <w:p w:rsidR="00520350"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2500vnđ</w:t>
            </w:r>
          </w:p>
        </w:tc>
        <w:tc>
          <w:tcPr>
            <w:tcW w:w="989"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r>
      <w:tr w:rsidR="00F02CDB"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3</w:t>
            </w:r>
            <w:r w:rsidR="00C667BA">
              <w:rPr>
                <w:rFonts w:asciiTheme="majorHAnsi" w:hAnsiTheme="majorHAnsi" w:cstheme="majorHAnsi"/>
                <w:sz w:val="20"/>
                <w:szCs w:val="20"/>
                <w:lang w:val="en-US"/>
              </w:rPr>
              <w:t>1</w:t>
            </w:r>
          </w:p>
        </w:tc>
        <w:tc>
          <w:tcPr>
            <w:tcW w:w="835"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Paracetamol</w:t>
            </w:r>
          </w:p>
        </w:tc>
        <w:tc>
          <w:tcPr>
            <w:tcW w:w="850"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VN-20952-18</w:t>
            </w:r>
          </w:p>
          <w:p w:rsidR="00520350"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VN-21850-19</w:t>
            </w:r>
          </w:p>
          <w:p w:rsidR="00520350"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VN-21217-18</w:t>
            </w:r>
          </w:p>
        </w:tc>
        <w:tc>
          <w:tcPr>
            <w:tcW w:w="1138"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80mg</w:t>
            </w:r>
          </w:p>
          <w:p w:rsidR="00520350" w:rsidRDefault="00520350" w:rsidP="000D75D1">
            <w:pPr>
              <w:ind w:left="57"/>
              <w:rPr>
                <w:rFonts w:asciiTheme="majorHAnsi" w:hAnsiTheme="majorHAnsi" w:cstheme="majorHAnsi"/>
                <w:sz w:val="20"/>
                <w:szCs w:val="20"/>
                <w:lang w:val="en-US"/>
              </w:rPr>
            </w:pPr>
          </w:p>
          <w:p w:rsidR="00520350"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150mg</w:t>
            </w:r>
          </w:p>
          <w:p w:rsidR="00520350" w:rsidRDefault="00520350" w:rsidP="000D75D1">
            <w:pPr>
              <w:ind w:left="57"/>
              <w:rPr>
                <w:rFonts w:asciiTheme="majorHAnsi" w:hAnsiTheme="majorHAnsi" w:cstheme="majorHAnsi"/>
                <w:sz w:val="20"/>
                <w:szCs w:val="20"/>
                <w:lang w:val="en-US"/>
              </w:rPr>
            </w:pPr>
          </w:p>
          <w:p w:rsidR="00520350"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300mg</w:t>
            </w:r>
          </w:p>
        </w:tc>
        <w:tc>
          <w:tcPr>
            <w:tcW w:w="706"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 đạn</w:t>
            </w:r>
          </w:p>
        </w:tc>
        <w:tc>
          <w:tcPr>
            <w:tcW w:w="854"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H2 vỉ x 5 viên</w:t>
            </w:r>
          </w:p>
        </w:tc>
        <w:tc>
          <w:tcPr>
            <w:tcW w:w="706"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3000vnđ</w:t>
            </w:r>
          </w:p>
          <w:p w:rsidR="00520350"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4000vnđ</w:t>
            </w:r>
          </w:p>
          <w:p w:rsidR="00520350"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5000vnđ</w:t>
            </w:r>
          </w:p>
        </w:tc>
        <w:tc>
          <w:tcPr>
            <w:tcW w:w="989"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r>
      <w:tr w:rsidR="00F02CDB"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3</w:t>
            </w:r>
            <w:r w:rsidR="00C667BA">
              <w:rPr>
                <w:rFonts w:asciiTheme="majorHAnsi" w:hAnsiTheme="majorHAnsi" w:cstheme="majorHAnsi"/>
                <w:sz w:val="20"/>
                <w:szCs w:val="20"/>
                <w:lang w:val="en-US"/>
              </w:rPr>
              <w:t>2</w:t>
            </w:r>
          </w:p>
        </w:tc>
        <w:tc>
          <w:tcPr>
            <w:tcW w:w="835"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Paracetamol</w:t>
            </w:r>
          </w:p>
        </w:tc>
        <w:tc>
          <w:tcPr>
            <w:tcW w:w="850"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VD-35101-21</w:t>
            </w:r>
          </w:p>
        </w:tc>
        <w:tc>
          <w:tcPr>
            <w:tcW w:w="1138"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500mg</w:t>
            </w:r>
          </w:p>
        </w:tc>
        <w:tc>
          <w:tcPr>
            <w:tcW w:w="706"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H15 vỉ x 12 viên</w:t>
            </w:r>
          </w:p>
        </w:tc>
        <w:tc>
          <w:tcPr>
            <w:tcW w:w="706"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830vnđ</w:t>
            </w:r>
          </w:p>
        </w:tc>
        <w:tc>
          <w:tcPr>
            <w:tcW w:w="989" w:type="dxa"/>
            <w:tcBorders>
              <w:top w:val="single" w:sz="4" w:space="0" w:color="auto"/>
              <w:left w:val="single" w:sz="4" w:space="0" w:color="auto"/>
              <w:bottom w:val="single" w:sz="4" w:space="0" w:color="auto"/>
            </w:tcBorders>
            <w:shd w:val="clear" w:color="auto" w:fill="FFFFFF"/>
          </w:tcPr>
          <w:p w:rsidR="00F02CDB" w:rsidRDefault="00520350"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F02CDB" w:rsidRPr="00915628" w:rsidRDefault="00F02CDB" w:rsidP="000D75D1">
            <w:pPr>
              <w:ind w:left="57"/>
              <w:rPr>
                <w:rFonts w:asciiTheme="majorHAnsi" w:hAnsiTheme="majorHAnsi" w:cstheme="majorHAnsi"/>
                <w:sz w:val="20"/>
                <w:szCs w:val="20"/>
              </w:rPr>
            </w:pPr>
          </w:p>
        </w:tc>
      </w:tr>
      <w:tr w:rsidR="003B36D4"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3</w:t>
            </w:r>
            <w:r w:rsidR="00C667BA">
              <w:rPr>
                <w:rFonts w:asciiTheme="majorHAnsi" w:hAnsiTheme="majorHAnsi" w:cstheme="majorHAnsi"/>
                <w:sz w:val="20"/>
                <w:szCs w:val="20"/>
                <w:lang w:val="en-US"/>
              </w:rPr>
              <w:t>3</w:t>
            </w:r>
          </w:p>
        </w:tc>
        <w:tc>
          <w:tcPr>
            <w:tcW w:w="835"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Piroxicam</w:t>
            </w:r>
          </w:p>
        </w:tc>
        <w:tc>
          <w:tcPr>
            <w:tcW w:w="850"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VN-22210-19</w:t>
            </w:r>
          </w:p>
        </w:tc>
        <w:tc>
          <w:tcPr>
            <w:tcW w:w="1138"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20mg</w:t>
            </w:r>
          </w:p>
        </w:tc>
        <w:tc>
          <w:tcPr>
            <w:tcW w:w="706"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H10 vỉ x 10 viên</w:t>
            </w:r>
          </w:p>
        </w:tc>
        <w:tc>
          <w:tcPr>
            <w:tcW w:w="706"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1000vnđ</w:t>
            </w:r>
          </w:p>
        </w:tc>
        <w:tc>
          <w:tcPr>
            <w:tcW w:w="989"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r>
      <w:tr w:rsidR="003B36D4"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3</w:t>
            </w:r>
            <w:r w:rsidR="00C667BA">
              <w:rPr>
                <w:rFonts w:asciiTheme="majorHAnsi" w:hAnsiTheme="majorHAnsi" w:cstheme="majorHAnsi"/>
                <w:sz w:val="20"/>
                <w:szCs w:val="20"/>
                <w:lang w:val="en-US"/>
              </w:rPr>
              <w:t>4</w:t>
            </w:r>
          </w:p>
        </w:tc>
        <w:tc>
          <w:tcPr>
            <w:tcW w:w="835"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Vitamin B2</w:t>
            </w:r>
          </w:p>
        </w:tc>
        <w:tc>
          <w:tcPr>
            <w:tcW w:w="850"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VD-2189114</w:t>
            </w:r>
          </w:p>
        </w:tc>
        <w:tc>
          <w:tcPr>
            <w:tcW w:w="1138"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2mg</w:t>
            </w:r>
          </w:p>
        </w:tc>
        <w:tc>
          <w:tcPr>
            <w:tcW w:w="706"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H6 vỉ x 30 viên</w:t>
            </w:r>
          </w:p>
        </w:tc>
        <w:tc>
          <w:tcPr>
            <w:tcW w:w="706"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200vnđ</w:t>
            </w:r>
          </w:p>
        </w:tc>
        <w:tc>
          <w:tcPr>
            <w:tcW w:w="989"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r>
      <w:tr w:rsidR="003B36D4"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lastRenderedPageBreak/>
              <w:t>35</w:t>
            </w:r>
          </w:p>
        </w:tc>
        <w:tc>
          <w:tcPr>
            <w:tcW w:w="835"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Vitamin PP</w:t>
            </w:r>
          </w:p>
        </w:tc>
        <w:tc>
          <w:tcPr>
            <w:tcW w:w="850"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VD-21016-14</w:t>
            </w:r>
          </w:p>
        </w:tc>
        <w:tc>
          <w:tcPr>
            <w:tcW w:w="1138"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50mg</w:t>
            </w:r>
          </w:p>
        </w:tc>
        <w:tc>
          <w:tcPr>
            <w:tcW w:w="706"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H6 vỉ x 30 viên</w:t>
            </w:r>
          </w:p>
        </w:tc>
        <w:tc>
          <w:tcPr>
            <w:tcW w:w="706"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300vnđ</w:t>
            </w:r>
          </w:p>
        </w:tc>
        <w:tc>
          <w:tcPr>
            <w:tcW w:w="989"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r>
      <w:tr w:rsidR="003B36D4"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36</w:t>
            </w:r>
          </w:p>
        </w:tc>
        <w:tc>
          <w:tcPr>
            <w:tcW w:w="835"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Vitamin C</w:t>
            </w:r>
          </w:p>
        </w:tc>
        <w:tc>
          <w:tcPr>
            <w:tcW w:w="850"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VD-23687-15</w:t>
            </w:r>
          </w:p>
        </w:tc>
        <w:tc>
          <w:tcPr>
            <w:tcW w:w="1138"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500mg</w:t>
            </w:r>
          </w:p>
        </w:tc>
        <w:tc>
          <w:tcPr>
            <w:tcW w:w="706"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H10 vỉ x 10 viên</w:t>
            </w:r>
          </w:p>
        </w:tc>
        <w:tc>
          <w:tcPr>
            <w:tcW w:w="706"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500vnđ</w:t>
            </w:r>
          </w:p>
        </w:tc>
        <w:tc>
          <w:tcPr>
            <w:tcW w:w="989" w:type="dxa"/>
            <w:tcBorders>
              <w:top w:val="single" w:sz="4" w:space="0" w:color="auto"/>
              <w:left w:val="single" w:sz="4" w:space="0" w:color="auto"/>
              <w:bottom w:val="single" w:sz="4" w:space="0" w:color="auto"/>
            </w:tcBorders>
            <w:shd w:val="clear" w:color="auto" w:fill="FFFFFF"/>
          </w:tcPr>
          <w:p w:rsidR="003B36D4" w:rsidRDefault="00C56881"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r>
      <w:tr w:rsidR="003B36D4"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3B36D4" w:rsidRDefault="00CD618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37</w:t>
            </w:r>
          </w:p>
        </w:tc>
        <w:tc>
          <w:tcPr>
            <w:tcW w:w="835" w:type="dxa"/>
            <w:tcBorders>
              <w:top w:val="single" w:sz="4" w:space="0" w:color="auto"/>
              <w:left w:val="single" w:sz="4" w:space="0" w:color="auto"/>
              <w:bottom w:val="single" w:sz="4" w:space="0" w:color="auto"/>
            </w:tcBorders>
            <w:shd w:val="clear" w:color="auto" w:fill="FFFFFF"/>
          </w:tcPr>
          <w:p w:rsidR="003B36D4" w:rsidRDefault="00CD618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Sabutamol ( sulfat)</w:t>
            </w:r>
          </w:p>
        </w:tc>
        <w:tc>
          <w:tcPr>
            <w:tcW w:w="850" w:type="dxa"/>
            <w:tcBorders>
              <w:top w:val="single" w:sz="4" w:space="0" w:color="auto"/>
              <w:left w:val="single" w:sz="4" w:space="0" w:color="auto"/>
              <w:bottom w:val="single" w:sz="4" w:space="0" w:color="auto"/>
            </w:tcBorders>
            <w:shd w:val="clear" w:color="auto" w:fill="FFFFFF"/>
          </w:tcPr>
          <w:p w:rsidR="003B36D4" w:rsidRDefault="00CD618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893115157723</w:t>
            </w:r>
          </w:p>
        </w:tc>
        <w:tc>
          <w:tcPr>
            <w:tcW w:w="1138" w:type="dxa"/>
            <w:tcBorders>
              <w:top w:val="single" w:sz="4" w:space="0" w:color="auto"/>
              <w:left w:val="single" w:sz="4" w:space="0" w:color="auto"/>
              <w:bottom w:val="single" w:sz="4" w:space="0" w:color="auto"/>
            </w:tcBorders>
            <w:shd w:val="clear" w:color="auto" w:fill="FFFFFF"/>
          </w:tcPr>
          <w:p w:rsidR="003B36D4" w:rsidRDefault="00CD618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2mg</w:t>
            </w:r>
          </w:p>
          <w:p w:rsidR="00CD6189" w:rsidRDefault="00CD618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4mg</w:t>
            </w:r>
          </w:p>
        </w:tc>
        <w:tc>
          <w:tcPr>
            <w:tcW w:w="706" w:type="dxa"/>
            <w:tcBorders>
              <w:top w:val="single" w:sz="4" w:space="0" w:color="auto"/>
              <w:left w:val="single" w:sz="4" w:space="0" w:color="auto"/>
              <w:bottom w:val="single" w:sz="4" w:space="0" w:color="auto"/>
            </w:tcBorders>
            <w:shd w:val="clear" w:color="auto" w:fill="FFFFFF"/>
          </w:tcPr>
          <w:p w:rsidR="003B36D4" w:rsidRDefault="00CD618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4" w:type="dxa"/>
            <w:tcBorders>
              <w:top w:val="single" w:sz="4" w:space="0" w:color="auto"/>
              <w:left w:val="single" w:sz="4" w:space="0" w:color="auto"/>
              <w:bottom w:val="single" w:sz="4" w:space="0" w:color="auto"/>
            </w:tcBorders>
            <w:shd w:val="clear" w:color="auto" w:fill="FFFFFF"/>
          </w:tcPr>
          <w:p w:rsidR="003B36D4" w:rsidRDefault="00CD618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H10 vỉ x 10 viên</w:t>
            </w:r>
          </w:p>
        </w:tc>
        <w:tc>
          <w:tcPr>
            <w:tcW w:w="706" w:type="dxa"/>
            <w:tcBorders>
              <w:top w:val="single" w:sz="4" w:space="0" w:color="auto"/>
              <w:left w:val="single" w:sz="4" w:space="0" w:color="auto"/>
              <w:bottom w:val="single" w:sz="4" w:space="0" w:color="auto"/>
            </w:tcBorders>
            <w:shd w:val="clear" w:color="auto" w:fill="FFFFFF"/>
          </w:tcPr>
          <w:p w:rsidR="003B36D4" w:rsidRDefault="00CD618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viên</w:t>
            </w:r>
          </w:p>
        </w:tc>
        <w:tc>
          <w:tcPr>
            <w:tcW w:w="850" w:type="dxa"/>
            <w:tcBorders>
              <w:top w:val="single" w:sz="4" w:space="0" w:color="auto"/>
              <w:left w:val="single" w:sz="4" w:space="0" w:color="auto"/>
              <w:bottom w:val="single" w:sz="4" w:space="0" w:color="auto"/>
            </w:tcBorders>
            <w:shd w:val="clear" w:color="auto" w:fill="FFFFFF"/>
          </w:tcPr>
          <w:p w:rsidR="003B36D4" w:rsidRDefault="00CD618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3B36D4" w:rsidRDefault="00CD618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800vnđ</w:t>
            </w:r>
          </w:p>
        </w:tc>
        <w:tc>
          <w:tcPr>
            <w:tcW w:w="989" w:type="dxa"/>
            <w:tcBorders>
              <w:top w:val="single" w:sz="4" w:space="0" w:color="auto"/>
              <w:left w:val="single" w:sz="4" w:space="0" w:color="auto"/>
              <w:bottom w:val="single" w:sz="4" w:space="0" w:color="auto"/>
            </w:tcBorders>
            <w:shd w:val="clear" w:color="auto" w:fill="FFFFFF"/>
          </w:tcPr>
          <w:p w:rsidR="003B36D4" w:rsidRDefault="00CD618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r>
      <w:tr w:rsidR="003B36D4"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3B36D4" w:rsidRDefault="00CD618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38</w:t>
            </w:r>
          </w:p>
        </w:tc>
        <w:tc>
          <w:tcPr>
            <w:tcW w:w="835" w:type="dxa"/>
            <w:tcBorders>
              <w:top w:val="single" w:sz="4" w:space="0" w:color="auto"/>
              <w:left w:val="single" w:sz="4" w:space="0" w:color="auto"/>
              <w:bottom w:val="single" w:sz="4" w:space="0" w:color="auto"/>
            </w:tcBorders>
            <w:shd w:val="clear" w:color="auto" w:fill="FFFFFF"/>
          </w:tcPr>
          <w:p w:rsidR="003B36D4" w:rsidRDefault="00CD6189" w:rsidP="00CD6189">
            <w:pPr>
              <w:rPr>
                <w:rFonts w:asciiTheme="majorHAnsi" w:hAnsiTheme="majorHAnsi" w:cstheme="majorHAnsi"/>
                <w:sz w:val="20"/>
                <w:szCs w:val="20"/>
                <w:lang w:val="en-US"/>
              </w:rPr>
            </w:pPr>
            <w:r>
              <w:rPr>
                <w:rFonts w:asciiTheme="majorHAnsi" w:hAnsiTheme="majorHAnsi" w:cstheme="majorHAnsi"/>
                <w:sz w:val="20"/>
                <w:szCs w:val="20"/>
                <w:lang w:val="en-US"/>
              </w:rPr>
              <w:t>Povidone iod</w:t>
            </w:r>
          </w:p>
        </w:tc>
        <w:tc>
          <w:tcPr>
            <w:tcW w:w="850" w:type="dxa"/>
            <w:tcBorders>
              <w:top w:val="single" w:sz="4" w:space="0" w:color="auto"/>
              <w:left w:val="single" w:sz="4" w:space="0" w:color="auto"/>
              <w:bottom w:val="single" w:sz="4" w:space="0" w:color="auto"/>
            </w:tcBorders>
            <w:shd w:val="clear" w:color="auto" w:fill="FFFFFF"/>
          </w:tcPr>
          <w:p w:rsidR="003B36D4" w:rsidRDefault="00CD6189" w:rsidP="00CD6189">
            <w:pPr>
              <w:rPr>
                <w:rFonts w:asciiTheme="majorHAnsi" w:hAnsiTheme="majorHAnsi" w:cstheme="majorHAnsi"/>
                <w:sz w:val="20"/>
                <w:szCs w:val="20"/>
                <w:lang w:val="en-US"/>
              </w:rPr>
            </w:pPr>
            <w:r>
              <w:rPr>
                <w:rFonts w:asciiTheme="majorHAnsi" w:hAnsiTheme="majorHAnsi" w:cstheme="majorHAnsi"/>
                <w:sz w:val="20"/>
                <w:szCs w:val="20"/>
                <w:lang w:val="en-US"/>
              </w:rPr>
              <w:t>190000038/PCBA-HD</w:t>
            </w:r>
          </w:p>
        </w:tc>
        <w:tc>
          <w:tcPr>
            <w:tcW w:w="1138" w:type="dxa"/>
            <w:tcBorders>
              <w:top w:val="single" w:sz="4" w:space="0" w:color="auto"/>
              <w:left w:val="single" w:sz="4" w:space="0" w:color="auto"/>
              <w:bottom w:val="single" w:sz="4" w:space="0" w:color="auto"/>
            </w:tcBorders>
            <w:shd w:val="clear" w:color="auto" w:fill="FFFFFF"/>
          </w:tcPr>
          <w:p w:rsidR="003B36D4" w:rsidRDefault="00CD618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10%</w:t>
            </w:r>
          </w:p>
        </w:tc>
        <w:tc>
          <w:tcPr>
            <w:tcW w:w="706" w:type="dxa"/>
            <w:tcBorders>
              <w:top w:val="single" w:sz="4" w:space="0" w:color="auto"/>
              <w:left w:val="single" w:sz="4" w:space="0" w:color="auto"/>
              <w:bottom w:val="single" w:sz="4" w:space="0" w:color="auto"/>
            </w:tcBorders>
            <w:shd w:val="clear" w:color="auto" w:fill="FFFFFF"/>
          </w:tcPr>
          <w:p w:rsidR="003B36D4" w:rsidRDefault="00CD618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Dung dịch</w:t>
            </w:r>
          </w:p>
        </w:tc>
        <w:tc>
          <w:tcPr>
            <w:tcW w:w="854" w:type="dxa"/>
            <w:tcBorders>
              <w:top w:val="single" w:sz="4" w:space="0" w:color="auto"/>
              <w:left w:val="single" w:sz="4" w:space="0" w:color="auto"/>
              <w:bottom w:val="single" w:sz="4" w:space="0" w:color="auto"/>
            </w:tcBorders>
            <w:shd w:val="clear" w:color="auto" w:fill="FFFFFF"/>
          </w:tcPr>
          <w:p w:rsidR="003B36D4" w:rsidRDefault="00CD618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Chai 20ml</w:t>
            </w:r>
          </w:p>
        </w:tc>
        <w:tc>
          <w:tcPr>
            <w:tcW w:w="706" w:type="dxa"/>
            <w:tcBorders>
              <w:top w:val="single" w:sz="4" w:space="0" w:color="auto"/>
              <w:left w:val="single" w:sz="4" w:space="0" w:color="auto"/>
              <w:bottom w:val="single" w:sz="4" w:space="0" w:color="auto"/>
            </w:tcBorders>
            <w:shd w:val="clear" w:color="auto" w:fill="FFFFFF"/>
          </w:tcPr>
          <w:p w:rsidR="003B36D4" w:rsidRDefault="00CD618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chai</w:t>
            </w:r>
          </w:p>
        </w:tc>
        <w:tc>
          <w:tcPr>
            <w:tcW w:w="850" w:type="dxa"/>
            <w:tcBorders>
              <w:top w:val="single" w:sz="4" w:space="0" w:color="auto"/>
              <w:left w:val="single" w:sz="4" w:space="0" w:color="auto"/>
              <w:bottom w:val="single" w:sz="4" w:space="0" w:color="auto"/>
            </w:tcBorders>
            <w:shd w:val="clear" w:color="auto" w:fill="FFFFFF"/>
          </w:tcPr>
          <w:p w:rsidR="003B36D4" w:rsidRDefault="00CD6189"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Bán lẻ</w:t>
            </w: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3B36D4" w:rsidRDefault="00844508"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5000vnđ</w:t>
            </w:r>
          </w:p>
        </w:tc>
        <w:tc>
          <w:tcPr>
            <w:tcW w:w="989" w:type="dxa"/>
            <w:tcBorders>
              <w:top w:val="single" w:sz="4" w:space="0" w:color="auto"/>
              <w:left w:val="single" w:sz="4" w:space="0" w:color="auto"/>
              <w:bottom w:val="single" w:sz="4" w:space="0" w:color="auto"/>
            </w:tcBorders>
            <w:shd w:val="clear" w:color="auto" w:fill="FFFFFF"/>
          </w:tcPr>
          <w:p w:rsidR="003B36D4" w:rsidRDefault="00844508" w:rsidP="000D75D1">
            <w:pPr>
              <w:ind w:left="57"/>
              <w:rPr>
                <w:rFonts w:asciiTheme="majorHAnsi" w:hAnsiTheme="majorHAnsi" w:cstheme="majorHAnsi"/>
                <w:sz w:val="20"/>
                <w:szCs w:val="20"/>
                <w:lang w:val="en-US"/>
              </w:rPr>
            </w:pPr>
            <w:r>
              <w:rPr>
                <w:rFonts w:asciiTheme="majorHAnsi" w:hAnsiTheme="majorHAnsi" w:cstheme="majorHAnsi"/>
                <w:sz w:val="20"/>
                <w:szCs w:val="20"/>
                <w:lang w:val="en-US"/>
              </w:rPr>
              <w:t>20/03/2025</w:t>
            </w: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r>
      <w:tr w:rsidR="003B36D4"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35"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1138"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4"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89"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r>
      <w:tr w:rsidR="003B36D4"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35"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1138"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4"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89"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r>
      <w:tr w:rsidR="003B36D4"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35"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1138"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4"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89"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r>
      <w:tr w:rsidR="003B36D4"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35"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1138"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4"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89"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r>
      <w:tr w:rsidR="003B36D4"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35"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1138"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4"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89"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r>
      <w:tr w:rsidR="003B36D4"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35"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1138"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4"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89"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r>
      <w:tr w:rsidR="003B36D4"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35"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1138"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4"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89"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r>
      <w:tr w:rsidR="003B36D4" w:rsidRPr="00915628" w:rsidTr="00BA264F">
        <w:trPr>
          <w:trHeight w:val="558"/>
          <w:jc w:val="center"/>
        </w:trPr>
        <w:tc>
          <w:tcPr>
            <w:tcW w:w="605"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35"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1138"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4"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706"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85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710"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89" w:type="dxa"/>
            <w:tcBorders>
              <w:top w:val="single" w:sz="4" w:space="0" w:color="auto"/>
              <w:left w:val="single" w:sz="4" w:space="0" w:color="auto"/>
              <w:bottom w:val="single" w:sz="4" w:space="0" w:color="auto"/>
            </w:tcBorders>
            <w:shd w:val="clear" w:color="auto" w:fill="FFFFFF"/>
          </w:tcPr>
          <w:p w:rsidR="003B36D4" w:rsidRDefault="003B36D4" w:rsidP="000D75D1">
            <w:pPr>
              <w:ind w:left="57"/>
              <w:rPr>
                <w:rFonts w:asciiTheme="majorHAnsi" w:hAnsiTheme="majorHAnsi" w:cstheme="majorHAnsi"/>
                <w:sz w:val="20"/>
                <w:szCs w:val="20"/>
                <w:lang w:val="en-US"/>
              </w:rPr>
            </w:pPr>
          </w:p>
        </w:tc>
        <w:tc>
          <w:tcPr>
            <w:tcW w:w="994"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133" w:type="dxa"/>
            <w:tcBorders>
              <w:top w:val="single" w:sz="4" w:space="0" w:color="auto"/>
              <w:left w:val="single" w:sz="4" w:space="0" w:color="auto"/>
              <w:bottom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3B36D4" w:rsidRPr="00915628" w:rsidRDefault="003B36D4" w:rsidP="000D75D1">
            <w:pPr>
              <w:ind w:left="57"/>
              <w:rPr>
                <w:rFonts w:asciiTheme="majorHAnsi" w:hAnsiTheme="majorHAnsi" w:cstheme="majorHAnsi"/>
                <w:sz w:val="20"/>
                <w:szCs w:val="20"/>
              </w:rPr>
            </w:pPr>
          </w:p>
        </w:tc>
      </w:tr>
    </w:tbl>
    <w:p w:rsidR="000111A4" w:rsidRDefault="00624492" w:rsidP="000D75D1">
      <w:pPr>
        <w:spacing w:line="1" w:lineRule="exact"/>
        <w:ind w:left="57"/>
        <w:rPr>
          <w:sz w:val="20"/>
          <w:szCs w:val="20"/>
        </w:rPr>
      </w:pPr>
      <w:r w:rsidRPr="00915628">
        <w:rPr>
          <w:sz w:val="20"/>
          <w:szCs w:val="20"/>
        </w:rPr>
        <w:br w:type="page"/>
      </w:r>
    </w:p>
    <w:p w:rsidR="00F02CDB" w:rsidRDefault="00F02CDB" w:rsidP="000D75D1">
      <w:pPr>
        <w:spacing w:line="1" w:lineRule="exact"/>
        <w:ind w:left="57"/>
        <w:rPr>
          <w:sz w:val="20"/>
          <w:szCs w:val="20"/>
        </w:rPr>
      </w:pPr>
    </w:p>
    <w:p w:rsidR="00F02CDB" w:rsidRPr="00915628" w:rsidRDefault="00F02CDB" w:rsidP="000D75D1">
      <w:pPr>
        <w:spacing w:line="1" w:lineRule="exact"/>
        <w:ind w:left="57"/>
        <w:rPr>
          <w:sz w:val="20"/>
          <w:szCs w:val="20"/>
        </w:rPr>
      </w:pPr>
    </w:p>
    <w:p w:rsidR="000111A4" w:rsidRDefault="00E82AF9">
      <w:pPr>
        <w:pStyle w:val="Bodytext20"/>
        <w:numPr>
          <w:ilvl w:val="0"/>
          <w:numId w:val="5"/>
        </w:numPr>
        <w:tabs>
          <w:tab w:val="left" w:pos="373"/>
        </w:tabs>
      </w:pPr>
      <w:r>
        <w:rPr>
          <w:noProof/>
          <w:lang w:val="en-US" w:eastAsia="en-US" w:bidi="ar-SA"/>
        </w:rPr>
        <mc:AlternateContent>
          <mc:Choice Requires="wps">
            <w:drawing>
              <wp:anchor distT="280670" distB="0" distL="114300" distR="114300" simplePos="0" relativeHeight="125829387" behindDoc="0" locked="0" layoutInCell="1" allowOverlap="1">
                <wp:simplePos x="0" y="0"/>
                <wp:positionH relativeFrom="page">
                  <wp:posOffset>706120</wp:posOffset>
                </wp:positionH>
                <wp:positionV relativeFrom="margin">
                  <wp:posOffset>280670</wp:posOffset>
                </wp:positionV>
                <wp:extent cx="7851775" cy="1624330"/>
                <wp:effectExtent l="0" t="0" r="0" b="0"/>
                <wp:wrapTopAndBottom/>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51775" cy="1624330"/>
                        </a:xfrm>
                        <a:prstGeom prst="rect">
                          <a:avLst/>
                        </a:prstGeom>
                        <a:noFill/>
                      </wps:spPr>
                      <wps:txbx>
                        <w:txbxContent>
                          <w:tbl>
                            <w:tblPr>
                              <w:tblOverlap w:val="never"/>
                              <w:tblW w:w="0" w:type="auto"/>
                              <w:tblLayout w:type="fixed"/>
                              <w:tblCellMar>
                                <w:left w:w="10" w:type="dxa"/>
                                <w:right w:w="10" w:type="dxa"/>
                              </w:tblCellMar>
                              <w:tblLook w:val="04A0" w:firstRow="1" w:lastRow="0" w:firstColumn="1" w:lastColumn="0" w:noHBand="0" w:noVBand="1"/>
                            </w:tblPr>
                            <w:tblGrid>
                              <w:gridCol w:w="605"/>
                              <w:gridCol w:w="830"/>
                              <w:gridCol w:w="845"/>
                              <w:gridCol w:w="1118"/>
                              <w:gridCol w:w="710"/>
                              <w:gridCol w:w="845"/>
                              <w:gridCol w:w="811"/>
                              <w:gridCol w:w="845"/>
                              <w:gridCol w:w="979"/>
                              <w:gridCol w:w="706"/>
                              <w:gridCol w:w="984"/>
                              <w:gridCol w:w="979"/>
                              <w:gridCol w:w="1118"/>
                              <w:gridCol w:w="989"/>
                            </w:tblGrid>
                            <w:tr w:rsidR="009A1392">
                              <w:trPr>
                                <w:trHeight w:hRule="exact" w:val="576"/>
                                <w:tblHeader/>
                              </w:trPr>
                              <w:tc>
                                <w:tcPr>
                                  <w:tcW w:w="605" w:type="dxa"/>
                                  <w:vMerge w:val="restart"/>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STT</w:t>
                                  </w:r>
                                </w:p>
                              </w:tc>
                              <w:tc>
                                <w:tcPr>
                                  <w:tcW w:w="830" w:type="dxa"/>
                                  <w:vMerge w:val="restart"/>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Tên thuốc</w:t>
                                  </w:r>
                                </w:p>
                              </w:tc>
                              <w:tc>
                                <w:tcPr>
                                  <w:tcW w:w="845" w:type="dxa"/>
                                  <w:vMerge w:val="restart"/>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Số đăng ký lưu hành</w:t>
                                  </w:r>
                                </w:p>
                              </w:tc>
                              <w:tc>
                                <w:tcPr>
                                  <w:tcW w:w="2673" w:type="dxa"/>
                                  <w:gridSpan w:val="3"/>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Đặc điểm kinh tế - kỹ thuật, quy cách</w:t>
                                  </w:r>
                                </w:p>
                              </w:tc>
                              <w:tc>
                                <w:tcPr>
                                  <w:tcW w:w="811" w:type="dxa"/>
                                  <w:vMerge w:val="restart"/>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Thị trường xuất khẩu</w:t>
                                  </w:r>
                                </w:p>
                              </w:tc>
                              <w:tc>
                                <w:tcPr>
                                  <w:tcW w:w="845" w:type="dxa"/>
                                  <w:vMerge w:val="restart"/>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Đơn vị tính</w:t>
                                  </w:r>
                                </w:p>
                              </w:tc>
                              <w:tc>
                                <w:tcPr>
                                  <w:tcW w:w="979" w:type="dxa"/>
                                  <w:vMerge w:val="restart"/>
                                  <w:tcBorders>
                                    <w:top w:val="single" w:sz="4" w:space="0" w:color="auto"/>
                                    <w:left w:val="single" w:sz="4" w:space="0" w:color="auto"/>
                                  </w:tcBorders>
                                  <w:shd w:val="clear" w:color="auto" w:fill="FFFFFF"/>
                                  <w:vAlign w:val="bottom"/>
                                </w:tcPr>
                                <w:p w:rsidR="009A1392" w:rsidRDefault="009A1392">
                                  <w:pPr>
                                    <w:pStyle w:val="Other0"/>
                                    <w:spacing w:after="0" w:line="240" w:lineRule="auto"/>
                                    <w:ind w:firstLine="0"/>
                                    <w:jc w:val="center"/>
                                    <w:rPr>
                                      <w:sz w:val="20"/>
                                      <w:szCs w:val="20"/>
                                    </w:rPr>
                                  </w:pPr>
                                  <w:r>
                                    <w:rPr>
                                      <w:b/>
                                      <w:bCs/>
                                      <w:sz w:val="20"/>
                                      <w:szCs w:val="20"/>
                                    </w:rPr>
                                    <w:t>Giá kê khai kỳ liền kề trước (kèm số văn bản kê khai)</w:t>
                                  </w:r>
                                </w:p>
                              </w:tc>
                              <w:tc>
                                <w:tcPr>
                                  <w:tcW w:w="706" w:type="dxa"/>
                                  <w:vMerge w:val="restart"/>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Giá kê khai kỳ này</w:t>
                                  </w:r>
                                </w:p>
                              </w:tc>
                              <w:tc>
                                <w:tcPr>
                                  <w:tcW w:w="984" w:type="dxa"/>
                                  <w:vMerge w:val="restart"/>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Thời điểm định giá, điều chỉnh giá</w:t>
                                  </w:r>
                                </w:p>
                              </w:tc>
                              <w:tc>
                                <w:tcPr>
                                  <w:tcW w:w="979" w:type="dxa"/>
                                  <w:vMerge w:val="restart"/>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Mức tăng/ giảm so với kỳ liền kề trước</w:t>
                                  </w:r>
                                </w:p>
                              </w:tc>
                              <w:tc>
                                <w:tcPr>
                                  <w:tcW w:w="1118" w:type="dxa"/>
                                  <w:vMerge w:val="restart"/>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Tỷ lệ tăng/ giảm so với kỳ liền kề trước</w:t>
                                  </w:r>
                                </w:p>
                              </w:tc>
                              <w:tc>
                                <w:tcPr>
                                  <w:tcW w:w="989" w:type="dxa"/>
                                  <w:vMerge w:val="restart"/>
                                  <w:tcBorders>
                                    <w:top w:val="single" w:sz="4" w:space="0" w:color="auto"/>
                                    <w:left w:val="single" w:sz="4" w:space="0" w:color="auto"/>
                                    <w:righ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Ghi chú</w:t>
                                  </w:r>
                                </w:p>
                              </w:tc>
                            </w:tr>
                            <w:tr w:rsidR="009A1392">
                              <w:trPr>
                                <w:trHeight w:hRule="exact" w:val="1046"/>
                              </w:trPr>
                              <w:tc>
                                <w:tcPr>
                                  <w:tcW w:w="605" w:type="dxa"/>
                                  <w:vMerge/>
                                  <w:tcBorders>
                                    <w:left w:val="single" w:sz="4" w:space="0" w:color="auto"/>
                                  </w:tcBorders>
                                  <w:shd w:val="clear" w:color="auto" w:fill="FFFFFF"/>
                                  <w:vAlign w:val="center"/>
                                </w:tcPr>
                                <w:p w:rsidR="009A1392" w:rsidRDefault="009A1392"/>
                              </w:tc>
                              <w:tc>
                                <w:tcPr>
                                  <w:tcW w:w="830" w:type="dxa"/>
                                  <w:vMerge/>
                                  <w:tcBorders>
                                    <w:left w:val="single" w:sz="4" w:space="0" w:color="auto"/>
                                  </w:tcBorders>
                                  <w:shd w:val="clear" w:color="auto" w:fill="FFFFFF"/>
                                  <w:vAlign w:val="center"/>
                                </w:tcPr>
                                <w:p w:rsidR="009A1392" w:rsidRDefault="009A1392"/>
                              </w:tc>
                              <w:tc>
                                <w:tcPr>
                                  <w:tcW w:w="845" w:type="dxa"/>
                                  <w:vMerge/>
                                  <w:tcBorders>
                                    <w:left w:val="single" w:sz="4" w:space="0" w:color="auto"/>
                                  </w:tcBorders>
                                  <w:shd w:val="clear" w:color="auto" w:fill="FFFFFF"/>
                                  <w:vAlign w:val="center"/>
                                </w:tcPr>
                                <w:p w:rsidR="009A1392" w:rsidRDefault="009A1392"/>
                              </w:tc>
                              <w:tc>
                                <w:tcPr>
                                  <w:tcW w:w="1118" w:type="dxa"/>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Hoạt chất /Nồng độ - Hàm lượng</w:t>
                                  </w:r>
                                </w:p>
                              </w:tc>
                              <w:tc>
                                <w:tcPr>
                                  <w:tcW w:w="710" w:type="dxa"/>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Dạng bào chế</w:t>
                                  </w:r>
                                </w:p>
                              </w:tc>
                              <w:tc>
                                <w:tcPr>
                                  <w:tcW w:w="845" w:type="dxa"/>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Quy cách đóng gói</w:t>
                                  </w:r>
                                </w:p>
                              </w:tc>
                              <w:tc>
                                <w:tcPr>
                                  <w:tcW w:w="811" w:type="dxa"/>
                                  <w:vMerge/>
                                  <w:tcBorders>
                                    <w:left w:val="single" w:sz="4" w:space="0" w:color="auto"/>
                                  </w:tcBorders>
                                  <w:shd w:val="clear" w:color="auto" w:fill="FFFFFF"/>
                                  <w:vAlign w:val="center"/>
                                </w:tcPr>
                                <w:p w:rsidR="009A1392" w:rsidRDefault="009A1392"/>
                              </w:tc>
                              <w:tc>
                                <w:tcPr>
                                  <w:tcW w:w="845" w:type="dxa"/>
                                  <w:vMerge/>
                                  <w:tcBorders>
                                    <w:left w:val="single" w:sz="4" w:space="0" w:color="auto"/>
                                  </w:tcBorders>
                                  <w:shd w:val="clear" w:color="auto" w:fill="FFFFFF"/>
                                  <w:vAlign w:val="center"/>
                                </w:tcPr>
                                <w:p w:rsidR="009A1392" w:rsidRDefault="009A1392"/>
                              </w:tc>
                              <w:tc>
                                <w:tcPr>
                                  <w:tcW w:w="979" w:type="dxa"/>
                                  <w:vMerge/>
                                  <w:tcBorders>
                                    <w:left w:val="single" w:sz="4" w:space="0" w:color="auto"/>
                                  </w:tcBorders>
                                  <w:shd w:val="clear" w:color="auto" w:fill="FFFFFF"/>
                                  <w:vAlign w:val="bottom"/>
                                </w:tcPr>
                                <w:p w:rsidR="009A1392" w:rsidRDefault="009A1392"/>
                              </w:tc>
                              <w:tc>
                                <w:tcPr>
                                  <w:tcW w:w="706" w:type="dxa"/>
                                  <w:vMerge/>
                                  <w:tcBorders>
                                    <w:left w:val="single" w:sz="4" w:space="0" w:color="auto"/>
                                  </w:tcBorders>
                                  <w:shd w:val="clear" w:color="auto" w:fill="FFFFFF"/>
                                  <w:vAlign w:val="center"/>
                                </w:tcPr>
                                <w:p w:rsidR="009A1392" w:rsidRDefault="009A1392"/>
                              </w:tc>
                              <w:tc>
                                <w:tcPr>
                                  <w:tcW w:w="984" w:type="dxa"/>
                                  <w:vMerge/>
                                  <w:tcBorders>
                                    <w:left w:val="single" w:sz="4" w:space="0" w:color="auto"/>
                                  </w:tcBorders>
                                  <w:shd w:val="clear" w:color="auto" w:fill="FFFFFF"/>
                                  <w:vAlign w:val="center"/>
                                </w:tcPr>
                                <w:p w:rsidR="009A1392" w:rsidRDefault="009A1392"/>
                              </w:tc>
                              <w:tc>
                                <w:tcPr>
                                  <w:tcW w:w="979" w:type="dxa"/>
                                  <w:vMerge/>
                                  <w:tcBorders>
                                    <w:left w:val="single" w:sz="4" w:space="0" w:color="auto"/>
                                  </w:tcBorders>
                                  <w:shd w:val="clear" w:color="auto" w:fill="FFFFFF"/>
                                  <w:vAlign w:val="center"/>
                                </w:tcPr>
                                <w:p w:rsidR="009A1392" w:rsidRDefault="009A1392"/>
                              </w:tc>
                              <w:tc>
                                <w:tcPr>
                                  <w:tcW w:w="1118" w:type="dxa"/>
                                  <w:vMerge/>
                                  <w:tcBorders>
                                    <w:left w:val="single" w:sz="4" w:space="0" w:color="auto"/>
                                  </w:tcBorders>
                                  <w:shd w:val="clear" w:color="auto" w:fill="FFFFFF"/>
                                  <w:vAlign w:val="center"/>
                                </w:tcPr>
                                <w:p w:rsidR="009A1392" w:rsidRDefault="009A1392"/>
                              </w:tc>
                              <w:tc>
                                <w:tcPr>
                                  <w:tcW w:w="989" w:type="dxa"/>
                                  <w:vMerge/>
                                  <w:tcBorders>
                                    <w:left w:val="single" w:sz="4" w:space="0" w:color="auto"/>
                                    <w:right w:val="single" w:sz="4" w:space="0" w:color="auto"/>
                                  </w:tcBorders>
                                  <w:shd w:val="clear" w:color="auto" w:fill="FFFFFF"/>
                                  <w:vAlign w:val="center"/>
                                </w:tcPr>
                                <w:p w:rsidR="009A1392" w:rsidRDefault="009A1392"/>
                              </w:tc>
                            </w:tr>
                            <w:tr w:rsidR="009A1392">
                              <w:trPr>
                                <w:trHeight w:hRule="exact" w:val="312"/>
                              </w:trPr>
                              <w:tc>
                                <w:tcPr>
                                  <w:tcW w:w="605" w:type="dxa"/>
                                  <w:tcBorders>
                                    <w:top w:val="single" w:sz="4" w:space="0" w:color="auto"/>
                                    <w:left w:val="single" w:sz="4" w:space="0" w:color="auto"/>
                                  </w:tcBorders>
                                  <w:shd w:val="clear" w:color="auto" w:fill="FFFFFF"/>
                                </w:tcPr>
                                <w:p w:rsidR="009A1392" w:rsidRDefault="009A1392">
                                  <w:pPr>
                                    <w:rPr>
                                      <w:sz w:val="10"/>
                                      <w:szCs w:val="10"/>
                                    </w:rPr>
                                  </w:pPr>
                                </w:p>
                              </w:tc>
                              <w:tc>
                                <w:tcPr>
                                  <w:tcW w:w="830" w:type="dxa"/>
                                  <w:tcBorders>
                                    <w:top w:val="single" w:sz="4" w:space="0" w:color="auto"/>
                                    <w:left w:val="single" w:sz="4" w:space="0" w:color="auto"/>
                                  </w:tcBorders>
                                  <w:shd w:val="clear" w:color="auto" w:fill="FFFFFF"/>
                                </w:tcPr>
                                <w:p w:rsidR="009A1392" w:rsidRDefault="009A1392">
                                  <w:pPr>
                                    <w:rPr>
                                      <w:sz w:val="10"/>
                                      <w:szCs w:val="10"/>
                                    </w:rPr>
                                  </w:pPr>
                                </w:p>
                              </w:tc>
                              <w:tc>
                                <w:tcPr>
                                  <w:tcW w:w="845" w:type="dxa"/>
                                  <w:tcBorders>
                                    <w:top w:val="single" w:sz="4" w:space="0" w:color="auto"/>
                                    <w:left w:val="single" w:sz="4" w:space="0" w:color="auto"/>
                                  </w:tcBorders>
                                  <w:shd w:val="clear" w:color="auto" w:fill="FFFFFF"/>
                                </w:tcPr>
                                <w:p w:rsidR="009A1392" w:rsidRDefault="009A1392">
                                  <w:pPr>
                                    <w:rPr>
                                      <w:sz w:val="10"/>
                                      <w:szCs w:val="10"/>
                                    </w:rPr>
                                  </w:pPr>
                                </w:p>
                              </w:tc>
                              <w:tc>
                                <w:tcPr>
                                  <w:tcW w:w="1118" w:type="dxa"/>
                                  <w:tcBorders>
                                    <w:top w:val="single" w:sz="4" w:space="0" w:color="auto"/>
                                    <w:left w:val="single" w:sz="4" w:space="0" w:color="auto"/>
                                  </w:tcBorders>
                                  <w:shd w:val="clear" w:color="auto" w:fill="FFFFFF"/>
                                </w:tcPr>
                                <w:p w:rsidR="009A1392" w:rsidRDefault="009A1392">
                                  <w:pPr>
                                    <w:rPr>
                                      <w:sz w:val="10"/>
                                      <w:szCs w:val="10"/>
                                    </w:rPr>
                                  </w:pPr>
                                </w:p>
                              </w:tc>
                              <w:tc>
                                <w:tcPr>
                                  <w:tcW w:w="710" w:type="dxa"/>
                                  <w:tcBorders>
                                    <w:top w:val="single" w:sz="4" w:space="0" w:color="auto"/>
                                    <w:left w:val="single" w:sz="4" w:space="0" w:color="auto"/>
                                  </w:tcBorders>
                                  <w:shd w:val="clear" w:color="auto" w:fill="FFFFFF"/>
                                </w:tcPr>
                                <w:p w:rsidR="009A1392" w:rsidRDefault="009A1392">
                                  <w:pPr>
                                    <w:rPr>
                                      <w:sz w:val="10"/>
                                      <w:szCs w:val="10"/>
                                    </w:rPr>
                                  </w:pPr>
                                </w:p>
                              </w:tc>
                              <w:tc>
                                <w:tcPr>
                                  <w:tcW w:w="845" w:type="dxa"/>
                                  <w:tcBorders>
                                    <w:top w:val="single" w:sz="4" w:space="0" w:color="auto"/>
                                    <w:left w:val="single" w:sz="4" w:space="0" w:color="auto"/>
                                  </w:tcBorders>
                                  <w:shd w:val="clear" w:color="auto" w:fill="FFFFFF"/>
                                </w:tcPr>
                                <w:p w:rsidR="009A1392" w:rsidRDefault="009A1392">
                                  <w:pPr>
                                    <w:rPr>
                                      <w:sz w:val="10"/>
                                      <w:szCs w:val="10"/>
                                    </w:rPr>
                                  </w:pPr>
                                </w:p>
                              </w:tc>
                              <w:tc>
                                <w:tcPr>
                                  <w:tcW w:w="811" w:type="dxa"/>
                                  <w:tcBorders>
                                    <w:top w:val="single" w:sz="4" w:space="0" w:color="auto"/>
                                    <w:left w:val="single" w:sz="4" w:space="0" w:color="auto"/>
                                  </w:tcBorders>
                                  <w:shd w:val="clear" w:color="auto" w:fill="FFFFFF"/>
                                </w:tcPr>
                                <w:p w:rsidR="009A1392" w:rsidRDefault="009A1392">
                                  <w:pPr>
                                    <w:rPr>
                                      <w:sz w:val="10"/>
                                      <w:szCs w:val="10"/>
                                    </w:rPr>
                                  </w:pPr>
                                </w:p>
                              </w:tc>
                              <w:tc>
                                <w:tcPr>
                                  <w:tcW w:w="845" w:type="dxa"/>
                                  <w:tcBorders>
                                    <w:top w:val="single" w:sz="4" w:space="0" w:color="auto"/>
                                    <w:left w:val="single" w:sz="4" w:space="0" w:color="auto"/>
                                  </w:tcBorders>
                                  <w:shd w:val="clear" w:color="auto" w:fill="FFFFFF"/>
                                </w:tcPr>
                                <w:p w:rsidR="009A1392" w:rsidRDefault="009A1392">
                                  <w:pPr>
                                    <w:rPr>
                                      <w:sz w:val="10"/>
                                      <w:szCs w:val="10"/>
                                    </w:rPr>
                                  </w:pPr>
                                </w:p>
                              </w:tc>
                              <w:tc>
                                <w:tcPr>
                                  <w:tcW w:w="979" w:type="dxa"/>
                                  <w:tcBorders>
                                    <w:top w:val="single" w:sz="4" w:space="0" w:color="auto"/>
                                    <w:left w:val="single" w:sz="4" w:space="0" w:color="auto"/>
                                  </w:tcBorders>
                                  <w:shd w:val="clear" w:color="auto" w:fill="FFFFFF"/>
                                </w:tcPr>
                                <w:p w:rsidR="009A1392" w:rsidRDefault="009A1392">
                                  <w:pPr>
                                    <w:rPr>
                                      <w:sz w:val="10"/>
                                      <w:szCs w:val="10"/>
                                    </w:rPr>
                                  </w:pPr>
                                </w:p>
                              </w:tc>
                              <w:tc>
                                <w:tcPr>
                                  <w:tcW w:w="706" w:type="dxa"/>
                                  <w:tcBorders>
                                    <w:top w:val="single" w:sz="4" w:space="0" w:color="auto"/>
                                    <w:left w:val="single" w:sz="4" w:space="0" w:color="auto"/>
                                  </w:tcBorders>
                                  <w:shd w:val="clear" w:color="auto" w:fill="FFFFFF"/>
                                </w:tcPr>
                                <w:p w:rsidR="009A1392" w:rsidRDefault="009A1392">
                                  <w:pPr>
                                    <w:rPr>
                                      <w:sz w:val="10"/>
                                      <w:szCs w:val="10"/>
                                    </w:rPr>
                                  </w:pPr>
                                </w:p>
                              </w:tc>
                              <w:tc>
                                <w:tcPr>
                                  <w:tcW w:w="984" w:type="dxa"/>
                                  <w:tcBorders>
                                    <w:top w:val="single" w:sz="4" w:space="0" w:color="auto"/>
                                    <w:left w:val="single" w:sz="4" w:space="0" w:color="auto"/>
                                  </w:tcBorders>
                                  <w:shd w:val="clear" w:color="auto" w:fill="FFFFFF"/>
                                </w:tcPr>
                                <w:p w:rsidR="009A1392" w:rsidRDefault="009A1392">
                                  <w:pPr>
                                    <w:rPr>
                                      <w:sz w:val="10"/>
                                      <w:szCs w:val="10"/>
                                    </w:rPr>
                                  </w:pPr>
                                </w:p>
                              </w:tc>
                              <w:tc>
                                <w:tcPr>
                                  <w:tcW w:w="979" w:type="dxa"/>
                                  <w:tcBorders>
                                    <w:top w:val="single" w:sz="4" w:space="0" w:color="auto"/>
                                    <w:left w:val="single" w:sz="4" w:space="0" w:color="auto"/>
                                  </w:tcBorders>
                                  <w:shd w:val="clear" w:color="auto" w:fill="FFFFFF"/>
                                </w:tcPr>
                                <w:p w:rsidR="009A1392" w:rsidRDefault="009A1392">
                                  <w:pPr>
                                    <w:rPr>
                                      <w:sz w:val="10"/>
                                      <w:szCs w:val="10"/>
                                    </w:rPr>
                                  </w:pPr>
                                </w:p>
                              </w:tc>
                              <w:tc>
                                <w:tcPr>
                                  <w:tcW w:w="1118" w:type="dxa"/>
                                  <w:tcBorders>
                                    <w:top w:val="single" w:sz="4" w:space="0" w:color="auto"/>
                                    <w:left w:val="single" w:sz="4" w:space="0" w:color="auto"/>
                                  </w:tcBorders>
                                  <w:shd w:val="clear" w:color="auto" w:fill="FFFFFF"/>
                                </w:tcPr>
                                <w:p w:rsidR="009A1392" w:rsidRDefault="009A1392">
                                  <w:pPr>
                                    <w:rPr>
                                      <w:sz w:val="10"/>
                                      <w:szCs w:val="10"/>
                                    </w:rPr>
                                  </w:pPr>
                                </w:p>
                              </w:tc>
                              <w:tc>
                                <w:tcPr>
                                  <w:tcW w:w="989" w:type="dxa"/>
                                  <w:tcBorders>
                                    <w:top w:val="single" w:sz="4" w:space="0" w:color="auto"/>
                                    <w:left w:val="single" w:sz="4" w:space="0" w:color="auto"/>
                                    <w:right w:val="single" w:sz="4" w:space="0" w:color="auto"/>
                                  </w:tcBorders>
                                  <w:shd w:val="clear" w:color="auto" w:fill="FFFFFF"/>
                                </w:tcPr>
                                <w:p w:rsidR="009A1392" w:rsidRDefault="009A1392">
                                  <w:pPr>
                                    <w:rPr>
                                      <w:sz w:val="10"/>
                                      <w:szCs w:val="10"/>
                                    </w:rPr>
                                  </w:pPr>
                                </w:p>
                              </w:tc>
                            </w:tr>
                            <w:tr w:rsidR="009A1392">
                              <w:trPr>
                                <w:trHeight w:hRule="exact" w:val="312"/>
                              </w:trPr>
                              <w:tc>
                                <w:tcPr>
                                  <w:tcW w:w="605" w:type="dxa"/>
                                  <w:tcBorders>
                                    <w:top w:val="single" w:sz="4" w:space="0" w:color="auto"/>
                                    <w:left w:val="single" w:sz="4" w:space="0" w:color="auto"/>
                                  </w:tcBorders>
                                  <w:shd w:val="clear" w:color="auto" w:fill="FFFFFF"/>
                                </w:tcPr>
                                <w:p w:rsidR="009A1392" w:rsidRDefault="009A1392">
                                  <w:pPr>
                                    <w:rPr>
                                      <w:sz w:val="10"/>
                                      <w:szCs w:val="10"/>
                                    </w:rPr>
                                  </w:pPr>
                                </w:p>
                              </w:tc>
                              <w:tc>
                                <w:tcPr>
                                  <w:tcW w:w="830" w:type="dxa"/>
                                  <w:tcBorders>
                                    <w:top w:val="single" w:sz="4" w:space="0" w:color="auto"/>
                                    <w:left w:val="single" w:sz="4" w:space="0" w:color="auto"/>
                                  </w:tcBorders>
                                  <w:shd w:val="clear" w:color="auto" w:fill="FFFFFF"/>
                                </w:tcPr>
                                <w:p w:rsidR="009A1392" w:rsidRDefault="009A1392">
                                  <w:pPr>
                                    <w:rPr>
                                      <w:sz w:val="10"/>
                                      <w:szCs w:val="10"/>
                                    </w:rPr>
                                  </w:pPr>
                                </w:p>
                              </w:tc>
                              <w:tc>
                                <w:tcPr>
                                  <w:tcW w:w="845" w:type="dxa"/>
                                  <w:tcBorders>
                                    <w:top w:val="single" w:sz="4" w:space="0" w:color="auto"/>
                                    <w:left w:val="single" w:sz="4" w:space="0" w:color="auto"/>
                                  </w:tcBorders>
                                  <w:shd w:val="clear" w:color="auto" w:fill="FFFFFF"/>
                                </w:tcPr>
                                <w:p w:rsidR="009A1392" w:rsidRDefault="009A1392">
                                  <w:pPr>
                                    <w:rPr>
                                      <w:sz w:val="10"/>
                                      <w:szCs w:val="10"/>
                                    </w:rPr>
                                  </w:pPr>
                                </w:p>
                              </w:tc>
                              <w:tc>
                                <w:tcPr>
                                  <w:tcW w:w="1118" w:type="dxa"/>
                                  <w:tcBorders>
                                    <w:top w:val="single" w:sz="4" w:space="0" w:color="auto"/>
                                    <w:left w:val="single" w:sz="4" w:space="0" w:color="auto"/>
                                  </w:tcBorders>
                                  <w:shd w:val="clear" w:color="auto" w:fill="FFFFFF"/>
                                </w:tcPr>
                                <w:p w:rsidR="009A1392" w:rsidRDefault="009A1392">
                                  <w:pPr>
                                    <w:rPr>
                                      <w:sz w:val="10"/>
                                      <w:szCs w:val="10"/>
                                    </w:rPr>
                                  </w:pPr>
                                </w:p>
                              </w:tc>
                              <w:tc>
                                <w:tcPr>
                                  <w:tcW w:w="710" w:type="dxa"/>
                                  <w:tcBorders>
                                    <w:top w:val="single" w:sz="4" w:space="0" w:color="auto"/>
                                    <w:left w:val="single" w:sz="4" w:space="0" w:color="auto"/>
                                  </w:tcBorders>
                                  <w:shd w:val="clear" w:color="auto" w:fill="FFFFFF"/>
                                </w:tcPr>
                                <w:p w:rsidR="009A1392" w:rsidRDefault="009A1392">
                                  <w:pPr>
                                    <w:rPr>
                                      <w:sz w:val="10"/>
                                      <w:szCs w:val="10"/>
                                    </w:rPr>
                                  </w:pPr>
                                </w:p>
                              </w:tc>
                              <w:tc>
                                <w:tcPr>
                                  <w:tcW w:w="845" w:type="dxa"/>
                                  <w:tcBorders>
                                    <w:top w:val="single" w:sz="4" w:space="0" w:color="auto"/>
                                    <w:left w:val="single" w:sz="4" w:space="0" w:color="auto"/>
                                  </w:tcBorders>
                                  <w:shd w:val="clear" w:color="auto" w:fill="FFFFFF"/>
                                </w:tcPr>
                                <w:p w:rsidR="009A1392" w:rsidRDefault="009A1392">
                                  <w:pPr>
                                    <w:rPr>
                                      <w:sz w:val="10"/>
                                      <w:szCs w:val="10"/>
                                    </w:rPr>
                                  </w:pPr>
                                </w:p>
                              </w:tc>
                              <w:tc>
                                <w:tcPr>
                                  <w:tcW w:w="811" w:type="dxa"/>
                                  <w:tcBorders>
                                    <w:top w:val="single" w:sz="4" w:space="0" w:color="auto"/>
                                    <w:left w:val="single" w:sz="4" w:space="0" w:color="auto"/>
                                  </w:tcBorders>
                                  <w:shd w:val="clear" w:color="auto" w:fill="FFFFFF"/>
                                </w:tcPr>
                                <w:p w:rsidR="009A1392" w:rsidRDefault="009A1392">
                                  <w:pPr>
                                    <w:rPr>
                                      <w:sz w:val="10"/>
                                      <w:szCs w:val="10"/>
                                    </w:rPr>
                                  </w:pPr>
                                </w:p>
                              </w:tc>
                              <w:tc>
                                <w:tcPr>
                                  <w:tcW w:w="845" w:type="dxa"/>
                                  <w:tcBorders>
                                    <w:top w:val="single" w:sz="4" w:space="0" w:color="auto"/>
                                    <w:left w:val="single" w:sz="4" w:space="0" w:color="auto"/>
                                  </w:tcBorders>
                                  <w:shd w:val="clear" w:color="auto" w:fill="FFFFFF"/>
                                </w:tcPr>
                                <w:p w:rsidR="009A1392" w:rsidRDefault="009A1392">
                                  <w:pPr>
                                    <w:rPr>
                                      <w:sz w:val="10"/>
                                      <w:szCs w:val="10"/>
                                    </w:rPr>
                                  </w:pPr>
                                </w:p>
                              </w:tc>
                              <w:tc>
                                <w:tcPr>
                                  <w:tcW w:w="979" w:type="dxa"/>
                                  <w:tcBorders>
                                    <w:top w:val="single" w:sz="4" w:space="0" w:color="auto"/>
                                    <w:left w:val="single" w:sz="4" w:space="0" w:color="auto"/>
                                  </w:tcBorders>
                                  <w:shd w:val="clear" w:color="auto" w:fill="FFFFFF"/>
                                </w:tcPr>
                                <w:p w:rsidR="009A1392" w:rsidRDefault="009A1392">
                                  <w:pPr>
                                    <w:rPr>
                                      <w:sz w:val="10"/>
                                      <w:szCs w:val="10"/>
                                    </w:rPr>
                                  </w:pPr>
                                </w:p>
                              </w:tc>
                              <w:tc>
                                <w:tcPr>
                                  <w:tcW w:w="706" w:type="dxa"/>
                                  <w:tcBorders>
                                    <w:top w:val="single" w:sz="4" w:space="0" w:color="auto"/>
                                    <w:left w:val="single" w:sz="4" w:space="0" w:color="auto"/>
                                  </w:tcBorders>
                                  <w:shd w:val="clear" w:color="auto" w:fill="FFFFFF"/>
                                </w:tcPr>
                                <w:p w:rsidR="009A1392" w:rsidRDefault="009A1392">
                                  <w:pPr>
                                    <w:rPr>
                                      <w:sz w:val="10"/>
                                      <w:szCs w:val="10"/>
                                    </w:rPr>
                                  </w:pPr>
                                </w:p>
                              </w:tc>
                              <w:tc>
                                <w:tcPr>
                                  <w:tcW w:w="984" w:type="dxa"/>
                                  <w:tcBorders>
                                    <w:top w:val="single" w:sz="4" w:space="0" w:color="auto"/>
                                    <w:left w:val="single" w:sz="4" w:space="0" w:color="auto"/>
                                  </w:tcBorders>
                                  <w:shd w:val="clear" w:color="auto" w:fill="FFFFFF"/>
                                </w:tcPr>
                                <w:p w:rsidR="009A1392" w:rsidRDefault="009A1392">
                                  <w:pPr>
                                    <w:rPr>
                                      <w:sz w:val="10"/>
                                      <w:szCs w:val="10"/>
                                    </w:rPr>
                                  </w:pPr>
                                </w:p>
                              </w:tc>
                              <w:tc>
                                <w:tcPr>
                                  <w:tcW w:w="979" w:type="dxa"/>
                                  <w:tcBorders>
                                    <w:top w:val="single" w:sz="4" w:space="0" w:color="auto"/>
                                    <w:left w:val="single" w:sz="4" w:space="0" w:color="auto"/>
                                  </w:tcBorders>
                                  <w:shd w:val="clear" w:color="auto" w:fill="FFFFFF"/>
                                </w:tcPr>
                                <w:p w:rsidR="009A1392" w:rsidRDefault="009A1392">
                                  <w:pPr>
                                    <w:rPr>
                                      <w:sz w:val="10"/>
                                      <w:szCs w:val="10"/>
                                    </w:rPr>
                                  </w:pPr>
                                </w:p>
                              </w:tc>
                              <w:tc>
                                <w:tcPr>
                                  <w:tcW w:w="1118" w:type="dxa"/>
                                  <w:tcBorders>
                                    <w:top w:val="single" w:sz="4" w:space="0" w:color="auto"/>
                                    <w:left w:val="single" w:sz="4" w:space="0" w:color="auto"/>
                                  </w:tcBorders>
                                  <w:shd w:val="clear" w:color="auto" w:fill="FFFFFF"/>
                                </w:tcPr>
                                <w:p w:rsidR="009A1392" w:rsidRDefault="009A1392">
                                  <w:pPr>
                                    <w:rPr>
                                      <w:sz w:val="10"/>
                                      <w:szCs w:val="10"/>
                                    </w:rPr>
                                  </w:pPr>
                                </w:p>
                              </w:tc>
                              <w:tc>
                                <w:tcPr>
                                  <w:tcW w:w="989" w:type="dxa"/>
                                  <w:tcBorders>
                                    <w:top w:val="single" w:sz="4" w:space="0" w:color="auto"/>
                                    <w:left w:val="single" w:sz="4" w:space="0" w:color="auto"/>
                                    <w:right w:val="single" w:sz="4" w:space="0" w:color="auto"/>
                                  </w:tcBorders>
                                  <w:shd w:val="clear" w:color="auto" w:fill="FFFFFF"/>
                                </w:tcPr>
                                <w:p w:rsidR="009A1392" w:rsidRDefault="009A1392">
                                  <w:pPr>
                                    <w:rPr>
                                      <w:sz w:val="10"/>
                                      <w:szCs w:val="10"/>
                                    </w:rPr>
                                  </w:pPr>
                                </w:p>
                              </w:tc>
                            </w:tr>
                            <w:tr w:rsidR="009A1392">
                              <w:trPr>
                                <w:trHeight w:hRule="exact" w:val="312"/>
                              </w:trPr>
                              <w:tc>
                                <w:tcPr>
                                  <w:tcW w:w="605"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830"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845"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1118"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710"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845"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811"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845"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979"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706"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984"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979"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1118"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9A1392" w:rsidRDefault="009A1392">
                                  <w:pPr>
                                    <w:rPr>
                                      <w:sz w:val="10"/>
                                      <w:szCs w:val="10"/>
                                    </w:rPr>
                                  </w:pPr>
                                </w:p>
                              </w:tc>
                            </w:tr>
                          </w:tbl>
                          <w:p w:rsidR="009A1392" w:rsidRDefault="009A1392">
                            <w:pPr>
                              <w:spacing w:line="1" w:lineRule="exact"/>
                            </w:pPr>
                          </w:p>
                        </w:txbxContent>
                      </wps:txbx>
                      <wps:bodyPr lIns="0" tIns="0" rIns="0" bIns="0"/>
                    </wps:wsp>
                  </a:graphicData>
                </a:graphic>
                <wp14:sizeRelH relativeFrom="page">
                  <wp14:pctWidth>0</wp14:pctWidth>
                </wp14:sizeRelH>
                <wp14:sizeRelV relativeFrom="page">
                  <wp14:pctHeight>0</wp14:pctHeight>
                </wp14:sizeRelV>
              </wp:anchor>
            </w:drawing>
          </mc:Choice>
          <mc:Fallback>
            <w:pict>
              <v:shape id="Shape 19" o:spid="_x0000_s1029" type="#_x0000_t202" style="position:absolute;left:0;text-align:left;margin-left:55.6pt;margin-top:22.1pt;width:618.25pt;height:127.9pt;z-index:125829387;visibility:visible;mso-wrap-style:square;mso-width-percent:0;mso-height-percent:0;mso-wrap-distance-left:9pt;mso-wrap-distance-top:22.1pt;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" filled="f" stroked="f">
                <v:path arrowok="t"/>
                <v:textbox inset="0,0,0,0">
                  <w:txbxContent>
                    <w:tbl>
                      <w:tblPr>
                        <w:tblOverlap w:val="never"/>
                        <w:tblW w:w="0" w:type="auto"/>
                        <w:tblLayout w:type="fixed"/>
                        <w:tblCellMar>
                          <w:left w:w="10" w:type="dxa"/>
                          <w:right w:w="10" w:type="dxa"/>
                        </w:tblCellMar>
                        <w:tblLook w:val="04A0" w:firstRow="1" w:lastRow="0" w:firstColumn="1" w:lastColumn="0" w:noHBand="0" w:noVBand="1"/>
                      </w:tblPr>
                      <w:tblGrid>
                        <w:gridCol w:w="605"/>
                        <w:gridCol w:w="830"/>
                        <w:gridCol w:w="845"/>
                        <w:gridCol w:w="1118"/>
                        <w:gridCol w:w="710"/>
                        <w:gridCol w:w="845"/>
                        <w:gridCol w:w="811"/>
                        <w:gridCol w:w="845"/>
                        <w:gridCol w:w="979"/>
                        <w:gridCol w:w="706"/>
                        <w:gridCol w:w="984"/>
                        <w:gridCol w:w="979"/>
                        <w:gridCol w:w="1118"/>
                        <w:gridCol w:w="989"/>
                      </w:tblGrid>
                      <w:tr w:rsidR="009A1392">
                        <w:trPr>
                          <w:trHeight w:hRule="exact" w:val="576"/>
                          <w:tblHeader/>
                        </w:trPr>
                        <w:tc>
                          <w:tcPr>
                            <w:tcW w:w="605" w:type="dxa"/>
                            <w:vMerge w:val="restart"/>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STT</w:t>
                            </w:r>
                          </w:p>
                        </w:tc>
                        <w:tc>
                          <w:tcPr>
                            <w:tcW w:w="830" w:type="dxa"/>
                            <w:vMerge w:val="restart"/>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Tên thuốc</w:t>
                            </w:r>
                          </w:p>
                        </w:tc>
                        <w:tc>
                          <w:tcPr>
                            <w:tcW w:w="845" w:type="dxa"/>
                            <w:vMerge w:val="restart"/>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Số đăng ký lưu hành</w:t>
                            </w:r>
                          </w:p>
                        </w:tc>
                        <w:tc>
                          <w:tcPr>
                            <w:tcW w:w="2673" w:type="dxa"/>
                            <w:gridSpan w:val="3"/>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Đặc điểm kinh tế - kỹ thuật, quy cách</w:t>
                            </w:r>
                          </w:p>
                        </w:tc>
                        <w:tc>
                          <w:tcPr>
                            <w:tcW w:w="811" w:type="dxa"/>
                            <w:vMerge w:val="restart"/>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Thị trường xuất khẩu</w:t>
                            </w:r>
                          </w:p>
                        </w:tc>
                        <w:tc>
                          <w:tcPr>
                            <w:tcW w:w="845" w:type="dxa"/>
                            <w:vMerge w:val="restart"/>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Đơn vị tính</w:t>
                            </w:r>
                          </w:p>
                        </w:tc>
                        <w:tc>
                          <w:tcPr>
                            <w:tcW w:w="979" w:type="dxa"/>
                            <w:vMerge w:val="restart"/>
                            <w:tcBorders>
                              <w:top w:val="single" w:sz="4" w:space="0" w:color="auto"/>
                              <w:left w:val="single" w:sz="4" w:space="0" w:color="auto"/>
                            </w:tcBorders>
                            <w:shd w:val="clear" w:color="auto" w:fill="FFFFFF"/>
                            <w:vAlign w:val="bottom"/>
                          </w:tcPr>
                          <w:p w:rsidR="009A1392" w:rsidRDefault="009A1392">
                            <w:pPr>
                              <w:pStyle w:val="Other0"/>
                              <w:spacing w:after="0" w:line="240" w:lineRule="auto"/>
                              <w:ind w:firstLine="0"/>
                              <w:jc w:val="center"/>
                              <w:rPr>
                                <w:sz w:val="20"/>
                                <w:szCs w:val="20"/>
                              </w:rPr>
                            </w:pPr>
                            <w:r>
                              <w:rPr>
                                <w:b/>
                                <w:bCs/>
                                <w:sz w:val="20"/>
                                <w:szCs w:val="20"/>
                              </w:rPr>
                              <w:t>Giá kê khai kỳ liền kề trước (kèm số văn bản kê khai)</w:t>
                            </w:r>
                          </w:p>
                        </w:tc>
                        <w:tc>
                          <w:tcPr>
                            <w:tcW w:w="706" w:type="dxa"/>
                            <w:vMerge w:val="restart"/>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Giá kê khai kỳ này</w:t>
                            </w:r>
                          </w:p>
                        </w:tc>
                        <w:tc>
                          <w:tcPr>
                            <w:tcW w:w="984" w:type="dxa"/>
                            <w:vMerge w:val="restart"/>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Thời điểm định giá, điều chỉnh giá</w:t>
                            </w:r>
                          </w:p>
                        </w:tc>
                        <w:tc>
                          <w:tcPr>
                            <w:tcW w:w="979" w:type="dxa"/>
                            <w:vMerge w:val="restart"/>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Mức tăng/ giảm so với kỳ liền kề trước</w:t>
                            </w:r>
                          </w:p>
                        </w:tc>
                        <w:tc>
                          <w:tcPr>
                            <w:tcW w:w="1118" w:type="dxa"/>
                            <w:vMerge w:val="restart"/>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Tỷ lệ tăng/ giảm so với kỳ liền kề trước</w:t>
                            </w:r>
                          </w:p>
                        </w:tc>
                        <w:tc>
                          <w:tcPr>
                            <w:tcW w:w="989" w:type="dxa"/>
                            <w:vMerge w:val="restart"/>
                            <w:tcBorders>
                              <w:top w:val="single" w:sz="4" w:space="0" w:color="auto"/>
                              <w:left w:val="single" w:sz="4" w:space="0" w:color="auto"/>
                              <w:righ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Ghi chú</w:t>
                            </w:r>
                          </w:p>
                        </w:tc>
                      </w:tr>
                      <w:tr w:rsidR="009A1392">
                        <w:trPr>
                          <w:trHeight w:hRule="exact" w:val="1046"/>
                        </w:trPr>
                        <w:tc>
                          <w:tcPr>
                            <w:tcW w:w="605" w:type="dxa"/>
                            <w:vMerge/>
                            <w:tcBorders>
                              <w:left w:val="single" w:sz="4" w:space="0" w:color="auto"/>
                            </w:tcBorders>
                            <w:shd w:val="clear" w:color="auto" w:fill="FFFFFF"/>
                            <w:vAlign w:val="center"/>
                          </w:tcPr>
                          <w:p w:rsidR="009A1392" w:rsidRDefault="009A1392"/>
                        </w:tc>
                        <w:tc>
                          <w:tcPr>
                            <w:tcW w:w="830" w:type="dxa"/>
                            <w:vMerge/>
                            <w:tcBorders>
                              <w:left w:val="single" w:sz="4" w:space="0" w:color="auto"/>
                            </w:tcBorders>
                            <w:shd w:val="clear" w:color="auto" w:fill="FFFFFF"/>
                            <w:vAlign w:val="center"/>
                          </w:tcPr>
                          <w:p w:rsidR="009A1392" w:rsidRDefault="009A1392"/>
                        </w:tc>
                        <w:tc>
                          <w:tcPr>
                            <w:tcW w:w="845" w:type="dxa"/>
                            <w:vMerge/>
                            <w:tcBorders>
                              <w:left w:val="single" w:sz="4" w:space="0" w:color="auto"/>
                            </w:tcBorders>
                            <w:shd w:val="clear" w:color="auto" w:fill="FFFFFF"/>
                            <w:vAlign w:val="center"/>
                          </w:tcPr>
                          <w:p w:rsidR="009A1392" w:rsidRDefault="009A1392"/>
                        </w:tc>
                        <w:tc>
                          <w:tcPr>
                            <w:tcW w:w="1118" w:type="dxa"/>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Hoạt chất /Nồng độ - Hàm lượng</w:t>
                            </w:r>
                          </w:p>
                        </w:tc>
                        <w:tc>
                          <w:tcPr>
                            <w:tcW w:w="710" w:type="dxa"/>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Dạng bào chế</w:t>
                            </w:r>
                          </w:p>
                        </w:tc>
                        <w:tc>
                          <w:tcPr>
                            <w:tcW w:w="845" w:type="dxa"/>
                            <w:tcBorders>
                              <w:top w:val="single" w:sz="4" w:space="0" w:color="auto"/>
                              <w:left w:val="single" w:sz="4" w:space="0" w:color="auto"/>
                            </w:tcBorders>
                            <w:shd w:val="clear" w:color="auto" w:fill="FFFFFF"/>
                            <w:vAlign w:val="center"/>
                          </w:tcPr>
                          <w:p w:rsidR="009A1392" w:rsidRDefault="009A1392">
                            <w:pPr>
                              <w:pStyle w:val="Other0"/>
                              <w:spacing w:after="0" w:line="240" w:lineRule="auto"/>
                              <w:ind w:firstLine="0"/>
                              <w:jc w:val="center"/>
                              <w:rPr>
                                <w:sz w:val="20"/>
                                <w:szCs w:val="20"/>
                              </w:rPr>
                            </w:pPr>
                            <w:r>
                              <w:rPr>
                                <w:b/>
                                <w:bCs/>
                                <w:sz w:val="20"/>
                                <w:szCs w:val="20"/>
                              </w:rPr>
                              <w:t>Quy cách đóng gói</w:t>
                            </w:r>
                          </w:p>
                        </w:tc>
                        <w:tc>
                          <w:tcPr>
                            <w:tcW w:w="811" w:type="dxa"/>
                            <w:vMerge/>
                            <w:tcBorders>
                              <w:left w:val="single" w:sz="4" w:space="0" w:color="auto"/>
                            </w:tcBorders>
                            <w:shd w:val="clear" w:color="auto" w:fill="FFFFFF"/>
                            <w:vAlign w:val="center"/>
                          </w:tcPr>
                          <w:p w:rsidR="009A1392" w:rsidRDefault="009A1392"/>
                        </w:tc>
                        <w:tc>
                          <w:tcPr>
                            <w:tcW w:w="845" w:type="dxa"/>
                            <w:vMerge/>
                            <w:tcBorders>
                              <w:left w:val="single" w:sz="4" w:space="0" w:color="auto"/>
                            </w:tcBorders>
                            <w:shd w:val="clear" w:color="auto" w:fill="FFFFFF"/>
                            <w:vAlign w:val="center"/>
                          </w:tcPr>
                          <w:p w:rsidR="009A1392" w:rsidRDefault="009A1392"/>
                        </w:tc>
                        <w:tc>
                          <w:tcPr>
                            <w:tcW w:w="979" w:type="dxa"/>
                            <w:vMerge/>
                            <w:tcBorders>
                              <w:left w:val="single" w:sz="4" w:space="0" w:color="auto"/>
                            </w:tcBorders>
                            <w:shd w:val="clear" w:color="auto" w:fill="FFFFFF"/>
                            <w:vAlign w:val="bottom"/>
                          </w:tcPr>
                          <w:p w:rsidR="009A1392" w:rsidRDefault="009A1392"/>
                        </w:tc>
                        <w:tc>
                          <w:tcPr>
                            <w:tcW w:w="706" w:type="dxa"/>
                            <w:vMerge/>
                            <w:tcBorders>
                              <w:left w:val="single" w:sz="4" w:space="0" w:color="auto"/>
                            </w:tcBorders>
                            <w:shd w:val="clear" w:color="auto" w:fill="FFFFFF"/>
                            <w:vAlign w:val="center"/>
                          </w:tcPr>
                          <w:p w:rsidR="009A1392" w:rsidRDefault="009A1392"/>
                        </w:tc>
                        <w:tc>
                          <w:tcPr>
                            <w:tcW w:w="984" w:type="dxa"/>
                            <w:vMerge/>
                            <w:tcBorders>
                              <w:left w:val="single" w:sz="4" w:space="0" w:color="auto"/>
                            </w:tcBorders>
                            <w:shd w:val="clear" w:color="auto" w:fill="FFFFFF"/>
                            <w:vAlign w:val="center"/>
                          </w:tcPr>
                          <w:p w:rsidR="009A1392" w:rsidRDefault="009A1392"/>
                        </w:tc>
                        <w:tc>
                          <w:tcPr>
                            <w:tcW w:w="979" w:type="dxa"/>
                            <w:vMerge/>
                            <w:tcBorders>
                              <w:left w:val="single" w:sz="4" w:space="0" w:color="auto"/>
                            </w:tcBorders>
                            <w:shd w:val="clear" w:color="auto" w:fill="FFFFFF"/>
                            <w:vAlign w:val="center"/>
                          </w:tcPr>
                          <w:p w:rsidR="009A1392" w:rsidRDefault="009A1392"/>
                        </w:tc>
                        <w:tc>
                          <w:tcPr>
                            <w:tcW w:w="1118" w:type="dxa"/>
                            <w:vMerge/>
                            <w:tcBorders>
                              <w:left w:val="single" w:sz="4" w:space="0" w:color="auto"/>
                            </w:tcBorders>
                            <w:shd w:val="clear" w:color="auto" w:fill="FFFFFF"/>
                            <w:vAlign w:val="center"/>
                          </w:tcPr>
                          <w:p w:rsidR="009A1392" w:rsidRDefault="009A1392"/>
                        </w:tc>
                        <w:tc>
                          <w:tcPr>
                            <w:tcW w:w="989" w:type="dxa"/>
                            <w:vMerge/>
                            <w:tcBorders>
                              <w:left w:val="single" w:sz="4" w:space="0" w:color="auto"/>
                              <w:right w:val="single" w:sz="4" w:space="0" w:color="auto"/>
                            </w:tcBorders>
                            <w:shd w:val="clear" w:color="auto" w:fill="FFFFFF"/>
                            <w:vAlign w:val="center"/>
                          </w:tcPr>
                          <w:p w:rsidR="009A1392" w:rsidRDefault="009A1392"/>
                        </w:tc>
                      </w:tr>
                      <w:tr w:rsidR="009A1392">
                        <w:trPr>
                          <w:trHeight w:hRule="exact" w:val="312"/>
                        </w:trPr>
                        <w:tc>
                          <w:tcPr>
                            <w:tcW w:w="605" w:type="dxa"/>
                            <w:tcBorders>
                              <w:top w:val="single" w:sz="4" w:space="0" w:color="auto"/>
                              <w:left w:val="single" w:sz="4" w:space="0" w:color="auto"/>
                            </w:tcBorders>
                            <w:shd w:val="clear" w:color="auto" w:fill="FFFFFF"/>
                          </w:tcPr>
                          <w:p w:rsidR="009A1392" w:rsidRDefault="009A1392">
                            <w:pPr>
                              <w:rPr>
                                <w:sz w:val="10"/>
                                <w:szCs w:val="10"/>
                              </w:rPr>
                            </w:pPr>
                          </w:p>
                        </w:tc>
                        <w:tc>
                          <w:tcPr>
                            <w:tcW w:w="830" w:type="dxa"/>
                            <w:tcBorders>
                              <w:top w:val="single" w:sz="4" w:space="0" w:color="auto"/>
                              <w:left w:val="single" w:sz="4" w:space="0" w:color="auto"/>
                            </w:tcBorders>
                            <w:shd w:val="clear" w:color="auto" w:fill="FFFFFF"/>
                          </w:tcPr>
                          <w:p w:rsidR="009A1392" w:rsidRDefault="009A1392">
                            <w:pPr>
                              <w:rPr>
                                <w:sz w:val="10"/>
                                <w:szCs w:val="10"/>
                              </w:rPr>
                            </w:pPr>
                          </w:p>
                        </w:tc>
                        <w:tc>
                          <w:tcPr>
                            <w:tcW w:w="845" w:type="dxa"/>
                            <w:tcBorders>
                              <w:top w:val="single" w:sz="4" w:space="0" w:color="auto"/>
                              <w:left w:val="single" w:sz="4" w:space="0" w:color="auto"/>
                            </w:tcBorders>
                            <w:shd w:val="clear" w:color="auto" w:fill="FFFFFF"/>
                          </w:tcPr>
                          <w:p w:rsidR="009A1392" w:rsidRDefault="009A1392">
                            <w:pPr>
                              <w:rPr>
                                <w:sz w:val="10"/>
                                <w:szCs w:val="10"/>
                              </w:rPr>
                            </w:pPr>
                          </w:p>
                        </w:tc>
                        <w:tc>
                          <w:tcPr>
                            <w:tcW w:w="1118" w:type="dxa"/>
                            <w:tcBorders>
                              <w:top w:val="single" w:sz="4" w:space="0" w:color="auto"/>
                              <w:left w:val="single" w:sz="4" w:space="0" w:color="auto"/>
                            </w:tcBorders>
                            <w:shd w:val="clear" w:color="auto" w:fill="FFFFFF"/>
                          </w:tcPr>
                          <w:p w:rsidR="009A1392" w:rsidRDefault="009A1392">
                            <w:pPr>
                              <w:rPr>
                                <w:sz w:val="10"/>
                                <w:szCs w:val="10"/>
                              </w:rPr>
                            </w:pPr>
                          </w:p>
                        </w:tc>
                        <w:tc>
                          <w:tcPr>
                            <w:tcW w:w="710" w:type="dxa"/>
                            <w:tcBorders>
                              <w:top w:val="single" w:sz="4" w:space="0" w:color="auto"/>
                              <w:left w:val="single" w:sz="4" w:space="0" w:color="auto"/>
                            </w:tcBorders>
                            <w:shd w:val="clear" w:color="auto" w:fill="FFFFFF"/>
                          </w:tcPr>
                          <w:p w:rsidR="009A1392" w:rsidRDefault="009A1392">
                            <w:pPr>
                              <w:rPr>
                                <w:sz w:val="10"/>
                                <w:szCs w:val="10"/>
                              </w:rPr>
                            </w:pPr>
                          </w:p>
                        </w:tc>
                        <w:tc>
                          <w:tcPr>
                            <w:tcW w:w="845" w:type="dxa"/>
                            <w:tcBorders>
                              <w:top w:val="single" w:sz="4" w:space="0" w:color="auto"/>
                              <w:left w:val="single" w:sz="4" w:space="0" w:color="auto"/>
                            </w:tcBorders>
                            <w:shd w:val="clear" w:color="auto" w:fill="FFFFFF"/>
                          </w:tcPr>
                          <w:p w:rsidR="009A1392" w:rsidRDefault="009A1392">
                            <w:pPr>
                              <w:rPr>
                                <w:sz w:val="10"/>
                                <w:szCs w:val="10"/>
                              </w:rPr>
                            </w:pPr>
                          </w:p>
                        </w:tc>
                        <w:tc>
                          <w:tcPr>
                            <w:tcW w:w="811" w:type="dxa"/>
                            <w:tcBorders>
                              <w:top w:val="single" w:sz="4" w:space="0" w:color="auto"/>
                              <w:left w:val="single" w:sz="4" w:space="0" w:color="auto"/>
                            </w:tcBorders>
                            <w:shd w:val="clear" w:color="auto" w:fill="FFFFFF"/>
                          </w:tcPr>
                          <w:p w:rsidR="009A1392" w:rsidRDefault="009A1392">
                            <w:pPr>
                              <w:rPr>
                                <w:sz w:val="10"/>
                                <w:szCs w:val="10"/>
                              </w:rPr>
                            </w:pPr>
                          </w:p>
                        </w:tc>
                        <w:tc>
                          <w:tcPr>
                            <w:tcW w:w="845" w:type="dxa"/>
                            <w:tcBorders>
                              <w:top w:val="single" w:sz="4" w:space="0" w:color="auto"/>
                              <w:left w:val="single" w:sz="4" w:space="0" w:color="auto"/>
                            </w:tcBorders>
                            <w:shd w:val="clear" w:color="auto" w:fill="FFFFFF"/>
                          </w:tcPr>
                          <w:p w:rsidR="009A1392" w:rsidRDefault="009A1392">
                            <w:pPr>
                              <w:rPr>
                                <w:sz w:val="10"/>
                                <w:szCs w:val="10"/>
                              </w:rPr>
                            </w:pPr>
                          </w:p>
                        </w:tc>
                        <w:tc>
                          <w:tcPr>
                            <w:tcW w:w="979" w:type="dxa"/>
                            <w:tcBorders>
                              <w:top w:val="single" w:sz="4" w:space="0" w:color="auto"/>
                              <w:left w:val="single" w:sz="4" w:space="0" w:color="auto"/>
                            </w:tcBorders>
                            <w:shd w:val="clear" w:color="auto" w:fill="FFFFFF"/>
                          </w:tcPr>
                          <w:p w:rsidR="009A1392" w:rsidRDefault="009A1392">
                            <w:pPr>
                              <w:rPr>
                                <w:sz w:val="10"/>
                                <w:szCs w:val="10"/>
                              </w:rPr>
                            </w:pPr>
                          </w:p>
                        </w:tc>
                        <w:tc>
                          <w:tcPr>
                            <w:tcW w:w="706" w:type="dxa"/>
                            <w:tcBorders>
                              <w:top w:val="single" w:sz="4" w:space="0" w:color="auto"/>
                              <w:left w:val="single" w:sz="4" w:space="0" w:color="auto"/>
                            </w:tcBorders>
                            <w:shd w:val="clear" w:color="auto" w:fill="FFFFFF"/>
                          </w:tcPr>
                          <w:p w:rsidR="009A1392" w:rsidRDefault="009A1392">
                            <w:pPr>
                              <w:rPr>
                                <w:sz w:val="10"/>
                                <w:szCs w:val="10"/>
                              </w:rPr>
                            </w:pPr>
                          </w:p>
                        </w:tc>
                        <w:tc>
                          <w:tcPr>
                            <w:tcW w:w="984" w:type="dxa"/>
                            <w:tcBorders>
                              <w:top w:val="single" w:sz="4" w:space="0" w:color="auto"/>
                              <w:left w:val="single" w:sz="4" w:space="0" w:color="auto"/>
                            </w:tcBorders>
                            <w:shd w:val="clear" w:color="auto" w:fill="FFFFFF"/>
                          </w:tcPr>
                          <w:p w:rsidR="009A1392" w:rsidRDefault="009A1392">
                            <w:pPr>
                              <w:rPr>
                                <w:sz w:val="10"/>
                                <w:szCs w:val="10"/>
                              </w:rPr>
                            </w:pPr>
                          </w:p>
                        </w:tc>
                        <w:tc>
                          <w:tcPr>
                            <w:tcW w:w="979" w:type="dxa"/>
                            <w:tcBorders>
                              <w:top w:val="single" w:sz="4" w:space="0" w:color="auto"/>
                              <w:left w:val="single" w:sz="4" w:space="0" w:color="auto"/>
                            </w:tcBorders>
                            <w:shd w:val="clear" w:color="auto" w:fill="FFFFFF"/>
                          </w:tcPr>
                          <w:p w:rsidR="009A1392" w:rsidRDefault="009A1392">
                            <w:pPr>
                              <w:rPr>
                                <w:sz w:val="10"/>
                                <w:szCs w:val="10"/>
                              </w:rPr>
                            </w:pPr>
                          </w:p>
                        </w:tc>
                        <w:tc>
                          <w:tcPr>
                            <w:tcW w:w="1118" w:type="dxa"/>
                            <w:tcBorders>
                              <w:top w:val="single" w:sz="4" w:space="0" w:color="auto"/>
                              <w:left w:val="single" w:sz="4" w:space="0" w:color="auto"/>
                            </w:tcBorders>
                            <w:shd w:val="clear" w:color="auto" w:fill="FFFFFF"/>
                          </w:tcPr>
                          <w:p w:rsidR="009A1392" w:rsidRDefault="009A1392">
                            <w:pPr>
                              <w:rPr>
                                <w:sz w:val="10"/>
                                <w:szCs w:val="10"/>
                              </w:rPr>
                            </w:pPr>
                          </w:p>
                        </w:tc>
                        <w:tc>
                          <w:tcPr>
                            <w:tcW w:w="989" w:type="dxa"/>
                            <w:tcBorders>
                              <w:top w:val="single" w:sz="4" w:space="0" w:color="auto"/>
                              <w:left w:val="single" w:sz="4" w:space="0" w:color="auto"/>
                              <w:right w:val="single" w:sz="4" w:space="0" w:color="auto"/>
                            </w:tcBorders>
                            <w:shd w:val="clear" w:color="auto" w:fill="FFFFFF"/>
                          </w:tcPr>
                          <w:p w:rsidR="009A1392" w:rsidRDefault="009A1392">
                            <w:pPr>
                              <w:rPr>
                                <w:sz w:val="10"/>
                                <w:szCs w:val="10"/>
                              </w:rPr>
                            </w:pPr>
                          </w:p>
                        </w:tc>
                      </w:tr>
                      <w:tr w:rsidR="009A1392">
                        <w:trPr>
                          <w:trHeight w:hRule="exact" w:val="312"/>
                        </w:trPr>
                        <w:tc>
                          <w:tcPr>
                            <w:tcW w:w="605" w:type="dxa"/>
                            <w:tcBorders>
                              <w:top w:val="single" w:sz="4" w:space="0" w:color="auto"/>
                              <w:left w:val="single" w:sz="4" w:space="0" w:color="auto"/>
                            </w:tcBorders>
                            <w:shd w:val="clear" w:color="auto" w:fill="FFFFFF"/>
                          </w:tcPr>
                          <w:p w:rsidR="009A1392" w:rsidRDefault="009A1392">
                            <w:pPr>
                              <w:rPr>
                                <w:sz w:val="10"/>
                                <w:szCs w:val="10"/>
                              </w:rPr>
                            </w:pPr>
                          </w:p>
                        </w:tc>
                        <w:tc>
                          <w:tcPr>
                            <w:tcW w:w="830" w:type="dxa"/>
                            <w:tcBorders>
                              <w:top w:val="single" w:sz="4" w:space="0" w:color="auto"/>
                              <w:left w:val="single" w:sz="4" w:space="0" w:color="auto"/>
                            </w:tcBorders>
                            <w:shd w:val="clear" w:color="auto" w:fill="FFFFFF"/>
                          </w:tcPr>
                          <w:p w:rsidR="009A1392" w:rsidRDefault="009A1392">
                            <w:pPr>
                              <w:rPr>
                                <w:sz w:val="10"/>
                                <w:szCs w:val="10"/>
                              </w:rPr>
                            </w:pPr>
                          </w:p>
                        </w:tc>
                        <w:tc>
                          <w:tcPr>
                            <w:tcW w:w="845" w:type="dxa"/>
                            <w:tcBorders>
                              <w:top w:val="single" w:sz="4" w:space="0" w:color="auto"/>
                              <w:left w:val="single" w:sz="4" w:space="0" w:color="auto"/>
                            </w:tcBorders>
                            <w:shd w:val="clear" w:color="auto" w:fill="FFFFFF"/>
                          </w:tcPr>
                          <w:p w:rsidR="009A1392" w:rsidRDefault="009A1392">
                            <w:pPr>
                              <w:rPr>
                                <w:sz w:val="10"/>
                                <w:szCs w:val="10"/>
                              </w:rPr>
                            </w:pPr>
                          </w:p>
                        </w:tc>
                        <w:tc>
                          <w:tcPr>
                            <w:tcW w:w="1118" w:type="dxa"/>
                            <w:tcBorders>
                              <w:top w:val="single" w:sz="4" w:space="0" w:color="auto"/>
                              <w:left w:val="single" w:sz="4" w:space="0" w:color="auto"/>
                            </w:tcBorders>
                            <w:shd w:val="clear" w:color="auto" w:fill="FFFFFF"/>
                          </w:tcPr>
                          <w:p w:rsidR="009A1392" w:rsidRDefault="009A1392">
                            <w:pPr>
                              <w:rPr>
                                <w:sz w:val="10"/>
                                <w:szCs w:val="10"/>
                              </w:rPr>
                            </w:pPr>
                          </w:p>
                        </w:tc>
                        <w:tc>
                          <w:tcPr>
                            <w:tcW w:w="710" w:type="dxa"/>
                            <w:tcBorders>
                              <w:top w:val="single" w:sz="4" w:space="0" w:color="auto"/>
                              <w:left w:val="single" w:sz="4" w:space="0" w:color="auto"/>
                            </w:tcBorders>
                            <w:shd w:val="clear" w:color="auto" w:fill="FFFFFF"/>
                          </w:tcPr>
                          <w:p w:rsidR="009A1392" w:rsidRDefault="009A1392">
                            <w:pPr>
                              <w:rPr>
                                <w:sz w:val="10"/>
                                <w:szCs w:val="10"/>
                              </w:rPr>
                            </w:pPr>
                          </w:p>
                        </w:tc>
                        <w:tc>
                          <w:tcPr>
                            <w:tcW w:w="845" w:type="dxa"/>
                            <w:tcBorders>
                              <w:top w:val="single" w:sz="4" w:space="0" w:color="auto"/>
                              <w:left w:val="single" w:sz="4" w:space="0" w:color="auto"/>
                            </w:tcBorders>
                            <w:shd w:val="clear" w:color="auto" w:fill="FFFFFF"/>
                          </w:tcPr>
                          <w:p w:rsidR="009A1392" w:rsidRDefault="009A1392">
                            <w:pPr>
                              <w:rPr>
                                <w:sz w:val="10"/>
                                <w:szCs w:val="10"/>
                              </w:rPr>
                            </w:pPr>
                          </w:p>
                        </w:tc>
                        <w:tc>
                          <w:tcPr>
                            <w:tcW w:w="811" w:type="dxa"/>
                            <w:tcBorders>
                              <w:top w:val="single" w:sz="4" w:space="0" w:color="auto"/>
                              <w:left w:val="single" w:sz="4" w:space="0" w:color="auto"/>
                            </w:tcBorders>
                            <w:shd w:val="clear" w:color="auto" w:fill="FFFFFF"/>
                          </w:tcPr>
                          <w:p w:rsidR="009A1392" w:rsidRDefault="009A1392">
                            <w:pPr>
                              <w:rPr>
                                <w:sz w:val="10"/>
                                <w:szCs w:val="10"/>
                              </w:rPr>
                            </w:pPr>
                          </w:p>
                        </w:tc>
                        <w:tc>
                          <w:tcPr>
                            <w:tcW w:w="845" w:type="dxa"/>
                            <w:tcBorders>
                              <w:top w:val="single" w:sz="4" w:space="0" w:color="auto"/>
                              <w:left w:val="single" w:sz="4" w:space="0" w:color="auto"/>
                            </w:tcBorders>
                            <w:shd w:val="clear" w:color="auto" w:fill="FFFFFF"/>
                          </w:tcPr>
                          <w:p w:rsidR="009A1392" w:rsidRDefault="009A1392">
                            <w:pPr>
                              <w:rPr>
                                <w:sz w:val="10"/>
                                <w:szCs w:val="10"/>
                              </w:rPr>
                            </w:pPr>
                          </w:p>
                        </w:tc>
                        <w:tc>
                          <w:tcPr>
                            <w:tcW w:w="979" w:type="dxa"/>
                            <w:tcBorders>
                              <w:top w:val="single" w:sz="4" w:space="0" w:color="auto"/>
                              <w:left w:val="single" w:sz="4" w:space="0" w:color="auto"/>
                            </w:tcBorders>
                            <w:shd w:val="clear" w:color="auto" w:fill="FFFFFF"/>
                          </w:tcPr>
                          <w:p w:rsidR="009A1392" w:rsidRDefault="009A1392">
                            <w:pPr>
                              <w:rPr>
                                <w:sz w:val="10"/>
                                <w:szCs w:val="10"/>
                              </w:rPr>
                            </w:pPr>
                          </w:p>
                        </w:tc>
                        <w:tc>
                          <w:tcPr>
                            <w:tcW w:w="706" w:type="dxa"/>
                            <w:tcBorders>
                              <w:top w:val="single" w:sz="4" w:space="0" w:color="auto"/>
                              <w:left w:val="single" w:sz="4" w:space="0" w:color="auto"/>
                            </w:tcBorders>
                            <w:shd w:val="clear" w:color="auto" w:fill="FFFFFF"/>
                          </w:tcPr>
                          <w:p w:rsidR="009A1392" w:rsidRDefault="009A1392">
                            <w:pPr>
                              <w:rPr>
                                <w:sz w:val="10"/>
                                <w:szCs w:val="10"/>
                              </w:rPr>
                            </w:pPr>
                          </w:p>
                        </w:tc>
                        <w:tc>
                          <w:tcPr>
                            <w:tcW w:w="984" w:type="dxa"/>
                            <w:tcBorders>
                              <w:top w:val="single" w:sz="4" w:space="0" w:color="auto"/>
                              <w:left w:val="single" w:sz="4" w:space="0" w:color="auto"/>
                            </w:tcBorders>
                            <w:shd w:val="clear" w:color="auto" w:fill="FFFFFF"/>
                          </w:tcPr>
                          <w:p w:rsidR="009A1392" w:rsidRDefault="009A1392">
                            <w:pPr>
                              <w:rPr>
                                <w:sz w:val="10"/>
                                <w:szCs w:val="10"/>
                              </w:rPr>
                            </w:pPr>
                          </w:p>
                        </w:tc>
                        <w:tc>
                          <w:tcPr>
                            <w:tcW w:w="979" w:type="dxa"/>
                            <w:tcBorders>
                              <w:top w:val="single" w:sz="4" w:space="0" w:color="auto"/>
                              <w:left w:val="single" w:sz="4" w:space="0" w:color="auto"/>
                            </w:tcBorders>
                            <w:shd w:val="clear" w:color="auto" w:fill="FFFFFF"/>
                          </w:tcPr>
                          <w:p w:rsidR="009A1392" w:rsidRDefault="009A1392">
                            <w:pPr>
                              <w:rPr>
                                <w:sz w:val="10"/>
                                <w:szCs w:val="10"/>
                              </w:rPr>
                            </w:pPr>
                          </w:p>
                        </w:tc>
                        <w:tc>
                          <w:tcPr>
                            <w:tcW w:w="1118" w:type="dxa"/>
                            <w:tcBorders>
                              <w:top w:val="single" w:sz="4" w:space="0" w:color="auto"/>
                              <w:left w:val="single" w:sz="4" w:space="0" w:color="auto"/>
                            </w:tcBorders>
                            <w:shd w:val="clear" w:color="auto" w:fill="FFFFFF"/>
                          </w:tcPr>
                          <w:p w:rsidR="009A1392" w:rsidRDefault="009A1392">
                            <w:pPr>
                              <w:rPr>
                                <w:sz w:val="10"/>
                                <w:szCs w:val="10"/>
                              </w:rPr>
                            </w:pPr>
                          </w:p>
                        </w:tc>
                        <w:tc>
                          <w:tcPr>
                            <w:tcW w:w="989" w:type="dxa"/>
                            <w:tcBorders>
                              <w:top w:val="single" w:sz="4" w:space="0" w:color="auto"/>
                              <w:left w:val="single" w:sz="4" w:space="0" w:color="auto"/>
                              <w:right w:val="single" w:sz="4" w:space="0" w:color="auto"/>
                            </w:tcBorders>
                            <w:shd w:val="clear" w:color="auto" w:fill="FFFFFF"/>
                          </w:tcPr>
                          <w:p w:rsidR="009A1392" w:rsidRDefault="009A1392">
                            <w:pPr>
                              <w:rPr>
                                <w:sz w:val="10"/>
                                <w:szCs w:val="10"/>
                              </w:rPr>
                            </w:pPr>
                          </w:p>
                        </w:tc>
                      </w:tr>
                      <w:tr w:rsidR="009A1392">
                        <w:trPr>
                          <w:trHeight w:hRule="exact" w:val="312"/>
                        </w:trPr>
                        <w:tc>
                          <w:tcPr>
                            <w:tcW w:w="605"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830"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845"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1118"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710"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845"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811"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845"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979"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706"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984"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979"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1118" w:type="dxa"/>
                            <w:tcBorders>
                              <w:top w:val="single" w:sz="4" w:space="0" w:color="auto"/>
                              <w:left w:val="single" w:sz="4" w:space="0" w:color="auto"/>
                              <w:bottom w:val="single" w:sz="4" w:space="0" w:color="auto"/>
                            </w:tcBorders>
                            <w:shd w:val="clear" w:color="auto" w:fill="FFFFFF"/>
                          </w:tcPr>
                          <w:p w:rsidR="009A1392" w:rsidRDefault="009A1392">
                            <w:pPr>
                              <w:rPr>
                                <w:sz w:val="10"/>
                                <w:szCs w:val="10"/>
                              </w:rPr>
                            </w:pP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9A1392" w:rsidRDefault="009A1392">
                            <w:pPr>
                              <w:rPr>
                                <w:sz w:val="10"/>
                                <w:szCs w:val="10"/>
                              </w:rPr>
                            </w:pPr>
                          </w:p>
                        </w:tc>
                      </w:tr>
                    </w:tbl>
                    <w:p w:rsidR="009A1392" w:rsidRDefault="009A1392">
                      <w:pPr>
                        <w:spacing w:line="1" w:lineRule="exact"/>
                      </w:pPr>
                    </w:p>
                  </w:txbxContent>
                </v:textbox>
                <w10:wrap type="topAndBottom" anchorx="page" anchory="margin"/>
              </v:shape>
            </w:pict>
          </mc:Fallback>
        </mc:AlternateContent>
      </w:r>
      <w:r>
        <w:rPr>
          <w:noProof/>
          <w:lang w:val="en-US" w:eastAsia="en-US" w:bidi="ar-SA"/>
        </w:rPr>
        <mc:AlternateContent>
          <mc:Choice Requires="wps">
            <w:drawing>
              <wp:anchor distT="0" distB="0" distL="0" distR="0" simplePos="0" relativeHeight="251660288" behindDoc="0" locked="0" layoutInCell="1" allowOverlap="1">
                <wp:simplePos x="0" y="0"/>
                <wp:positionH relativeFrom="page">
                  <wp:posOffset>706120</wp:posOffset>
                </wp:positionH>
                <wp:positionV relativeFrom="margin">
                  <wp:posOffset>0</wp:posOffset>
                </wp:positionV>
                <wp:extent cx="2277110" cy="21971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7110" cy="219710"/>
                        </a:xfrm>
                        <a:prstGeom prst="rect">
                          <a:avLst/>
                        </a:prstGeom>
                        <a:noFill/>
                      </wps:spPr>
                      <wps:txbx>
                        <w:txbxContent>
                          <w:p w:rsidR="009A1392" w:rsidRDefault="009A1392">
                            <w:pPr>
                              <w:pStyle w:val="Tablecaption0"/>
                            </w:pPr>
                            <w:r>
                              <w:t>2. Mức giá kê khai bán xuất khẩu:</w:t>
                            </w:r>
                          </w:p>
                        </w:txbxContent>
                      </wps:txbx>
                      <wps:bodyPr lIns="0" tIns="0" rIns="0" bIns="0"/>
                    </wps:wsp>
                  </a:graphicData>
                </a:graphic>
                <wp14:sizeRelH relativeFrom="page">
                  <wp14:pctWidth>0</wp14:pctWidth>
                </wp14:sizeRelH>
                <wp14:sizeRelV relativeFrom="page">
                  <wp14:pctHeight>0</wp14:pctHeight>
                </wp14:sizeRelV>
              </wp:anchor>
            </w:drawing>
          </mc:Choice>
          <mc:Fallback>
            <w:pict>
              <v:shape id="Shape 21" o:spid="_x0000_s1030" type="#_x0000_t202" style="position:absolute;left:0;text-align:left;margin-left:55.6pt;margin-top:0;width:179.3pt;height:17.3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" filled="f" stroked="f">
                <v:path arrowok="t"/>
                <v:textbox inset="0,0,0,0">
                  <w:txbxContent>
                    <w:p w:rsidR="009A1392" w:rsidRDefault="009A1392">
                      <w:pPr>
                        <w:pStyle w:val="Tablecaption0"/>
                      </w:pPr>
                      <w:r>
                        <w:t>2. Mức giá kê khai bán xuất khẩu:</w:t>
                      </w:r>
                    </w:p>
                  </w:txbxContent>
                </v:textbox>
                <w10:wrap anchorx="page" anchory="margin"/>
              </v:shape>
            </w:pict>
          </mc:Fallback>
        </mc:AlternateContent>
      </w:r>
      <w:bookmarkStart w:id="6" w:name="bookmark35"/>
      <w:bookmarkEnd w:id="6"/>
      <w:r w:rsidR="00624492">
        <w:t>Phân tích nguyên nhân điều chỉnh giá bán giữa lần kê khai giá kỳ này so với kỳ liền kề trước: nêu cụ thể nguyên nhân do biến động của các yếu tố hình thành giá và các nguyên nhân khác tác động làm tăng hoặc giảm giá hàng hóa, dịch vụ.</w:t>
      </w:r>
    </w:p>
    <w:p w:rsidR="000111A4" w:rsidRDefault="00624492">
      <w:pPr>
        <w:pStyle w:val="Bodytext20"/>
        <w:numPr>
          <w:ilvl w:val="0"/>
          <w:numId w:val="5"/>
        </w:numPr>
        <w:tabs>
          <w:tab w:val="left" w:pos="368"/>
        </w:tabs>
        <w:jc w:val="both"/>
      </w:pPr>
      <w:bookmarkStart w:id="7" w:name="bookmark36"/>
      <w:bookmarkEnd w:id="7"/>
      <w:r>
        <w:t>Ghi rõ mức thuế giá trị gia tăng đã bao gồm trong giá.</w:t>
      </w:r>
    </w:p>
    <w:p w:rsidR="000111A4" w:rsidRDefault="00624492">
      <w:pPr>
        <w:pStyle w:val="Bodytext20"/>
        <w:jc w:val="both"/>
      </w:pPr>
      <w:r>
        <w:rPr>
          <w:b/>
          <w:bCs/>
          <w:i/>
          <w:iCs/>
        </w:rPr>
        <w:t>Ghi chú:</w:t>
      </w:r>
    </w:p>
    <w:p w:rsidR="000111A4" w:rsidRDefault="00624492">
      <w:pPr>
        <w:pStyle w:val="Bodytext20"/>
        <w:numPr>
          <w:ilvl w:val="0"/>
          <w:numId w:val="6"/>
        </w:numPr>
        <w:tabs>
          <w:tab w:val="left" w:pos="483"/>
        </w:tabs>
        <w:jc w:val="both"/>
      </w:pPr>
      <w:bookmarkStart w:id="8" w:name="bookmark37"/>
      <w:bookmarkEnd w:id="8"/>
      <w:r>
        <w:t>Tên đơn vị thực hiện kê khai giá.</w:t>
      </w:r>
    </w:p>
    <w:p w:rsidR="000111A4" w:rsidRDefault="00624492">
      <w:pPr>
        <w:pStyle w:val="Bodytext20"/>
        <w:numPr>
          <w:ilvl w:val="0"/>
          <w:numId w:val="6"/>
        </w:numPr>
        <w:tabs>
          <w:tab w:val="left" w:pos="483"/>
        </w:tabs>
        <w:jc w:val="both"/>
      </w:pPr>
      <w:bookmarkStart w:id="9" w:name="bookmark38"/>
      <w:bookmarkEnd w:id="9"/>
      <w:r>
        <w:t>Số ký hiệu văn bản.</w:t>
      </w:r>
    </w:p>
    <w:p w:rsidR="000111A4" w:rsidRDefault="00624492">
      <w:pPr>
        <w:pStyle w:val="Bodytext20"/>
        <w:numPr>
          <w:ilvl w:val="0"/>
          <w:numId w:val="6"/>
        </w:numPr>
        <w:tabs>
          <w:tab w:val="left" w:pos="483"/>
        </w:tabs>
        <w:jc w:val="both"/>
      </w:pPr>
      <w:bookmarkStart w:id="10" w:name="bookmark39"/>
      <w:bookmarkEnd w:id="10"/>
      <w:r>
        <w:t>Tên cơ quan có thẩm quyền tiếp nhận văn bản kê khai giá</w:t>
      </w:r>
    </w:p>
    <w:p w:rsidR="000111A4" w:rsidRDefault="00624492">
      <w:pPr>
        <w:pStyle w:val="Bodytext20"/>
        <w:numPr>
          <w:ilvl w:val="0"/>
          <w:numId w:val="1"/>
        </w:numPr>
        <w:tabs>
          <w:tab w:val="left" w:pos="277"/>
        </w:tabs>
        <w:jc w:val="both"/>
      </w:pPr>
      <w:bookmarkStart w:id="11" w:name="bookmark40"/>
      <w:bookmarkEnd w:id="11"/>
      <w:r>
        <w:t>Giá kê khai là mức giá bán ghi trên hóa đơn đã trừ chiết khấu, giảm giá (nếu có) và bao gồm thuế giá trị gia tăng (nếu có) của hàng hóa, dịch vụ. Trường hợp kê khai giá lần đầu không bao gồm thông tin về mức giá kê khai kỳ trước, mức tăng giảm, tỷ lệ tăng giảm và nguyên nhân điều chỉnh giá bán giữa các lần kê khai giá.</w:t>
      </w:r>
    </w:p>
    <w:p w:rsidR="000111A4" w:rsidRDefault="00624492">
      <w:pPr>
        <w:pStyle w:val="Bodytext20"/>
        <w:numPr>
          <w:ilvl w:val="0"/>
          <w:numId w:val="1"/>
        </w:numPr>
        <w:tabs>
          <w:tab w:val="left" w:pos="272"/>
        </w:tabs>
        <w:jc w:val="both"/>
      </w:pPr>
      <w:bookmarkStart w:id="12" w:name="bookmark41"/>
      <w:bookmarkEnd w:id="12"/>
      <w:r>
        <w:t>Đối với hàng hóa, dịch vụ xuất khẩu, thực hiện kê khai mức giá ghi trên hóa đơn theo đồng Việt Nam, đồng ngoại tệ (nếu có) tại bảng kê khai, ghi chú thêm thông tin thị trường nước xuất khẩu, tỷ giá, ngày áp dụng tỷ giá và ngân hàng giao dịch.</w:t>
      </w:r>
    </w:p>
    <w:p w:rsidR="000111A4" w:rsidRDefault="00624492">
      <w:pPr>
        <w:pStyle w:val="Bodytext20"/>
        <w:numPr>
          <w:ilvl w:val="0"/>
          <w:numId w:val="1"/>
        </w:numPr>
        <w:tabs>
          <w:tab w:val="left" w:pos="267"/>
        </w:tabs>
        <w:jc w:val="both"/>
      </w:pPr>
      <w:bookmarkStart w:id="13" w:name="bookmark42"/>
      <w:bookmarkEnd w:id="13"/>
      <w:r>
        <w:t>Trường hợp tại kỳ kê khai, tổ chức kinh doanh hàng hóa, dịch vụ định giá hoặc điều chỉnh nhiều mức giá khác nhau cho nhiều đối tượng khách hàng thì kê khai tất cả các mức giá áp dụng.</w:t>
      </w:r>
    </w:p>
    <w:sectPr w:rsidR="000111A4" w:rsidSect="00053131">
      <w:headerReference w:type="default" r:id="rId8"/>
      <w:pgSz w:w="14573" w:h="10320" w:orient="landscape"/>
      <w:pgMar w:top="1253" w:right="1103" w:bottom="1258" w:left="1105" w:header="0" w:footer="83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F41" w:rsidRDefault="001F1F41">
      <w:r>
        <w:separator/>
      </w:r>
    </w:p>
  </w:endnote>
  <w:endnote w:type="continuationSeparator" w:id="0">
    <w:p w:rsidR="001F1F41" w:rsidRDefault="001F1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F41" w:rsidRDefault="001F1F41"/>
  </w:footnote>
  <w:footnote w:type="continuationSeparator" w:id="0">
    <w:p w:rsidR="001F1F41" w:rsidRDefault="001F1F4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392" w:rsidRDefault="00E82AF9">
    <w:pPr>
      <w:spacing w:line="1" w:lineRule="exact"/>
    </w:pPr>
    <w:r>
      <w:rPr>
        <w:noProof/>
        <w:lang w:val="en-US" w:eastAsia="en-US" w:bidi="ar-SA"/>
      </w:rPr>
      <mc:AlternateContent>
        <mc:Choice Requires="wps">
          <w:drawing>
            <wp:anchor distT="0" distB="0" distL="0" distR="0" simplePos="0" relativeHeight="251657728" behindDoc="1" locked="0" layoutInCell="1" allowOverlap="1">
              <wp:simplePos x="0" y="0"/>
              <wp:positionH relativeFrom="page">
                <wp:posOffset>4592320</wp:posOffset>
              </wp:positionH>
              <wp:positionV relativeFrom="page">
                <wp:posOffset>490855</wp:posOffset>
              </wp:positionV>
              <wp:extent cx="83185" cy="189865"/>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185" cy="189865"/>
                      </a:xfrm>
                      <a:prstGeom prst="rect">
                        <a:avLst/>
                      </a:prstGeom>
                      <a:noFill/>
                    </wps:spPr>
                    <wps:txbx>
                      <w:txbxContent>
                        <w:p w:rsidR="009A1392" w:rsidRDefault="009A1392">
                          <w:pPr>
                            <w:pStyle w:val="Headerorfooter20"/>
                            <w:rPr>
                              <w:sz w:val="26"/>
                              <w:szCs w:val="26"/>
                            </w:rPr>
                          </w:pPr>
                          <w:r>
                            <w:fldChar w:fldCharType="begin"/>
                          </w:r>
                          <w:r>
                            <w:instrText xml:space="preserve"> PAGE \* MERGEFORMAT </w:instrText>
                          </w:r>
                          <w:r>
                            <w:fldChar w:fldCharType="separate"/>
                          </w:r>
                          <w:r w:rsidR="00E82AF9" w:rsidRPr="00E82AF9">
                            <w:rPr>
                              <w:noProof/>
                              <w:sz w:val="26"/>
                              <w:szCs w:val="26"/>
                            </w:rPr>
                            <w:t>7</w:t>
                          </w:r>
                          <w:r>
                            <w:rPr>
                              <w:sz w:val="26"/>
                              <w:szCs w:val="26"/>
                            </w:rP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hape 23" o:spid="_x0000_s1031" type="#_x0000_t202" style="position:absolute;margin-left:361.6pt;margin-top:38.65pt;width:6.55pt;height:14.95pt;z-index:-2516587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" filled="f" stroked="f">
              <v:path arrowok="t"/>
              <v:textbox style="mso-fit-shape-to-text:t" inset="0,0,0,0">
                <w:txbxContent>
                  <w:p w:rsidR="009A1392" w:rsidRDefault="009A1392">
                    <w:pPr>
                      <w:pStyle w:val="Headerorfooter20"/>
                      <w:rPr>
                        <w:sz w:val="26"/>
                        <w:szCs w:val="26"/>
                      </w:rPr>
                    </w:pPr>
                    <w:r>
                      <w:fldChar w:fldCharType="begin"/>
                    </w:r>
                    <w:r>
                      <w:instrText xml:space="preserve"> PAGE \* MERGEFORMAT </w:instrText>
                    </w:r>
                    <w:r>
                      <w:fldChar w:fldCharType="separate"/>
                    </w:r>
                    <w:r w:rsidR="00E82AF9" w:rsidRPr="00E82AF9">
                      <w:rPr>
                        <w:noProof/>
                        <w:sz w:val="26"/>
                        <w:szCs w:val="26"/>
                      </w:rPr>
                      <w:t>7</w:t>
                    </w:r>
                    <w:r>
                      <w:rPr>
                        <w:sz w:val="26"/>
                        <w:szCs w:val="26"/>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25EC7"/>
    <w:multiLevelType w:val="multilevel"/>
    <w:tmpl w:val="797883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4A6BEE"/>
    <w:multiLevelType w:val="multilevel"/>
    <w:tmpl w:val="D5FE13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008085F"/>
    <w:multiLevelType w:val="multilevel"/>
    <w:tmpl w:val="9F9ED8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66F0D22"/>
    <w:multiLevelType w:val="multilevel"/>
    <w:tmpl w:val="F24ABD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B2E0688"/>
    <w:multiLevelType w:val="multilevel"/>
    <w:tmpl w:val="A534312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8900CDD"/>
    <w:multiLevelType w:val="multilevel"/>
    <w:tmpl w:val="436607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hideSpellingErrors/>
  <w:hideGrammaticalErrors/>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1A4"/>
    <w:rsid w:val="000111A4"/>
    <w:rsid w:val="00053131"/>
    <w:rsid w:val="000D75D1"/>
    <w:rsid w:val="000E004A"/>
    <w:rsid w:val="001C5601"/>
    <w:rsid w:val="001F1F41"/>
    <w:rsid w:val="003318DF"/>
    <w:rsid w:val="0037162B"/>
    <w:rsid w:val="003909EA"/>
    <w:rsid w:val="003B36D4"/>
    <w:rsid w:val="003B6D03"/>
    <w:rsid w:val="003E7719"/>
    <w:rsid w:val="00445220"/>
    <w:rsid w:val="00520350"/>
    <w:rsid w:val="005D3DF0"/>
    <w:rsid w:val="00614CDF"/>
    <w:rsid w:val="00624492"/>
    <w:rsid w:val="006B4194"/>
    <w:rsid w:val="00743675"/>
    <w:rsid w:val="0080386B"/>
    <w:rsid w:val="00844508"/>
    <w:rsid w:val="0091096B"/>
    <w:rsid w:val="00915628"/>
    <w:rsid w:val="00930186"/>
    <w:rsid w:val="00935420"/>
    <w:rsid w:val="00956A75"/>
    <w:rsid w:val="00967505"/>
    <w:rsid w:val="009A1392"/>
    <w:rsid w:val="00A745D6"/>
    <w:rsid w:val="00AA2B4B"/>
    <w:rsid w:val="00AB48AE"/>
    <w:rsid w:val="00AD459E"/>
    <w:rsid w:val="00B47926"/>
    <w:rsid w:val="00B5301D"/>
    <w:rsid w:val="00B70D02"/>
    <w:rsid w:val="00B96700"/>
    <w:rsid w:val="00BA264F"/>
    <w:rsid w:val="00C212D2"/>
    <w:rsid w:val="00C56881"/>
    <w:rsid w:val="00C667BA"/>
    <w:rsid w:val="00CD6189"/>
    <w:rsid w:val="00E34336"/>
    <w:rsid w:val="00E82AF9"/>
    <w:rsid w:val="00EA0572"/>
    <w:rsid w:val="00F02CDB"/>
    <w:rsid w:val="00F30FBA"/>
    <w:rsid w:val="00F34E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6DB2E9"/>
  <w15:docId w15:val="{4A5EE5D2-78DC-4FF8-B0DA-2F724CBB0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3131"/>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basedOn w:val="DefaultParagraphFont"/>
    <w:link w:val="Picturecaption0"/>
    <w:rsid w:val="00053131"/>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BodyTextChar">
    <w:name w:val="Body Text Char"/>
    <w:basedOn w:val="DefaultParagraphFont"/>
    <w:link w:val="BodyText"/>
    <w:rsid w:val="00053131"/>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Headerorfooter2">
    <w:name w:val="Header or footer (2)_"/>
    <w:basedOn w:val="DefaultParagraphFont"/>
    <w:link w:val="Headerorfooter20"/>
    <w:rsid w:val="00053131"/>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2">
    <w:name w:val="Body text (2)_"/>
    <w:basedOn w:val="DefaultParagraphFont"/>
    <w:link w:val="Bodytext20"/>
    <w:rsid w:val="00053131"/>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Bodytext3">
    <w:name w:val="Body text (3)_"/>
    <w:basedOn w:val="DefaultParagraphFont"/>
    <w:link w:val="Bodytext30"/>
    <w:rsid w:val="00053131"/>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Other">
    <w:name w:val="Other_"/>
    <w:basedOn w:val="DefaultParagraphFont"/>
    <w:link w:val="Other0"/>
    <w:rsid w:val="00053131"/>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Tablecaption">
    <w:name w:val="Table caption_"/>
    <w:basedOn w:val="DefaultParagraphFont"/>
    <w:link w:val="Tablecaption0"/>
    <w:rsid w:val="00053131"/>
    <w:rPr>
      <w:rFonts w:ascii="Times New Roman" w:eastAsia="Times New Roman" w:hAnsi="Times New Roman" w:cs="Times New Roman"/>
      <w:b w:val="0"/>
      <w:bCs w:val="0"/>
      <w:i w:val="0"/>
      <w:iCs w:val="0"/>
      <w:smallCaps w:val="0"/>
      <w:strike w:val="0"/>
      <w:sz w:val="26"/>
      <w:szCs w:val="26"/>
      <w:u w:val="none"/>
      <w:shd w:val="clear" w:color="auto" w:fill="auto"/>
    </w:rPr>
  </w:style>
  <w:style w:type="paragraph" w:customStyle="1" w:styleId="Picturecaption0">
    <w:name w:val="Picture caption"/>
    <w:basedOn w:val="Normal"/>
    <w:link w:val="Picturecaption"/>
    <w:rsid w:val="00053131"/>
    <w:pPr>
      <w:jc w:val="center"/>
    </w:pPr>
    <w:rPr>
      <w:rFonts w:ascii="Times New Roman" w:eastAsia="Times New Roman" w:hAnsi="Times New Roman" w:cs="Times New Roman"/>
      <w:b/>
      <w:bCs/>
      <w:sz w:val="26"/>
      <w:szCs w:val="26"/>
    </w:rPr>
  </w:style>
  <w:style w:type="paragraph" w:styleId="BodyText">
    <w:name w:val="Body Text"/>
    <w:basedOn w:val="Normal"/>
    <w:link w:val="BodyTextChar"/>
    <w:qFormat/>
    <w:rsid w:val="00053131"/>
    <w:pPr>
      <w:spacing w:after="60" w:line="276" w:lineRule="auto"/>
      <w:ind w:firstLine="400"/>
    </w:pPr>
    <w:rPr>
      <w:rFonts w:ascii="Times New Roman" w:eastAsia="Times New Roman" w:hAnsi="Times New Roman" w:cs="Times New Roman"/>
      <w:sz w:val="28"/>
      <w:szCs w:val="28"/>
    </w:rPr>
  </w:style>
  <w:style w:type="paragraph" w:customStyle="1" w:styleId="Headerorfooter20">
    <w:name w:val="Header or footer (2)"/>
    <w:basedOn w:val="Normal"/>
    <w:link w:val="Headerorfooter2"/>
    <w:rsid w:val="00053131"/>
    <w:rPr>
      <w:rFonts w:ascii="Times New Roman" w:eastAsia="Times New Roman" w:hAnsi="Times New Roman" w:cs="Times New Roman"/>
      <w:sz w:val="20"/>
      <w:szCs w:val="20"/>
    </w:rPr>
  </w:style>
  <w:style w:type="paragraph" w:customStyle="1" w:styleId="Bodytext20">
    <w:name w:val="Body text (2)"/>
    <w:basedOn w:val="Normal"/>
    <w:link w:val="Bodytext2"/>
    <w:rsid w:val="00053131"/>
    <w:rPr>
      <w:rFonts w:ascii="Times New Roman" w:eastAsia="Times New Roman" w:hAnsi="Times New Roman" w:cs="Times New Roman"/>
      <w:sz w:val="26"/>
      <w:szCs w:val="26"/>
    </w:rPr>
  </w:style>
  <w:style w:type="paragraph" w:customStyle="1" w:styleId="Bodytext30">
    <w:name w:val="Body text (3)"/>
    <w:basedOn w:val="Normal"/>
    <w:link w:val="Bodytext3"/>
    <w:rsid w:val="00053131"/>
    <w:rPr>
      <w:rFonts w:ascii="Times New Roman" w:eastAsia="Times New Roman" w:hAnsi="Times New Roman" w:cs="Times New Roman"/>
      <w:sz w:val="22"/>
      <w:szCs w:val="22"/>
    </w:rPr>
  </w:style>
  <w:style w:type="paragraph" w:customStyle="1" w:styleId="Other0">
    <w:name w:val="Other"/>
    <w:basedOn w:val="Normal"/>
    <w:link w:val="Other"/>
    <w:rsid w:val="00053131"/>
    <w:pPr>
      <w:spacing w:after="60" w:line="276" w:lineRule="auto"/>
      <w:ind w:firstLine="400"/>
    </w:pPr>
    <w:rPr>
      <w:rFonts w:ascii="Times New Roman" w:eastAsia="Times New Roman" w:hAnsi="Times New Roman" w:cs="Times New Roman"/>
      <w:sz w:val="28"/>
      <w:szCs w:val="28"/>
    </w:rPr>
  </w:style>
  <w:style w:type="paragraph" w:customStyle="1" w:styleId="Tablecaption0">
    <w:name w:val="Table caption"/>
    <w:basedOn w:val="Normal"/>
    <w:link w:val="Tablecaption"/>
    <w:rsid w:val="00053131"/>
    <w:rPr>
      <w:rFonts w:ascii="Times New Roman" w:eastAsia="Times New Roman" w:hAnsi="Times New Roman" w:cs="Times New Roman"/>
      <w:sz w:val="26"/>
      <w:szCs w:val="26"/>
    </w:rPr>
  </w:style>
  <w:style w:type="paragraph" w:styleId="Header">
    <w:name w:val="header"/>
    <w:basedOn w:val="Normal"/>
    <w:link w:val="HeaderChar"/>
    <w:uiPriority w:val="99"/>
    <w:unhideWhenUsed/>
    <w:rsid w:val="00053131"/>
    <w:pPr>
      <w:tabs>
        <w:tab w:val="center" w:pos="4513"/>
        <w:tab w:val="right" w:pos="9026"/>
      </w:tabs>
    </w:pPr>
  </w:style>
  <w:style w:type="character" w:customStyle="1" w:styleId="HeaderChar">
    <w:name w:val="Header Char"/>
    <w:basedOn w:val="DefaultParagraphFont"/>
    <w:link w:val="Header"/>
    <w:uiPriority w:val="99"/>
    <w:rsid w:val="00053131"/>
    <w:rPr>
      <w:color w:val="000000"/>
    </w:rPr>
  </w:style>
  <w:style w:type="paragraph" w:styleId="Footer">
    <w:name w:val="footer"/>
    <w:basedOn w:val="Normal"/>
    <w:link w:val="FooterChar"/>
    <w:uiPriority w:val="99"/>
    <w:unhideWhenUsed/>
    <w:rsid w:val="00053131"/>
    <w:pPr>
      <w:tabs>
        <w:tab w:val="center" w:pos="4513"/>
        <w:tab w:val="right" w:pos="9026"/>
      </w:tabs>
    </w:pPr>
  </w:style>
  <w:style w:type="character" w:customStyle="1" w:styleId="FooterChar">
    <w:name w:val="Footer Char"/>
    <w:basedOn w:val="DefaultParagraphFont"/>
    <w:link w:val="Footer"/>
    <w:uiPriority w:val="99"/>
    <w:rsid w:val="00053131"/>
    <w:rPr>
      <w:color w:val="000000"/>
    </w:rPr>
  </w:style>
  <w:style w:type="table" w:styleId="TableGrid">
    <w:name w:val="Table Grid"/>
    <w:basedOn w:val="TableNormal"/>
    <w:uiPriority w:val="39"/>
    <w:rsid w:val="000531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924C2-F159-4002-86B3-DEBD33C04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984</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cp:lastPrinted>2025-03-29T07:50:00Z</cp:lastPrinted>
  <dcterms:created xsi:type="dcterms:W3CDTF">2025-03-31T07:10:00Z</dcterms:created>
  <dcterms:modified xsi:type="dcterms:W3CDTF">2025-03-31T07:10:00Z</dcterms:modified>
</cp:coreProperties>
</file>